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olor w:val="00FFFF"/>
          <w:sz w:val="44"/>
          <w:szCs w:val="44"/>
          <w:lang w:val="mn-MN"/>
        </w:rPr>
      </w:pPr>
    </w:p>
    <w:p>
      <w:pPr>
        <w:spacing w:line="360" w:lineRule="auto"/>
        <w:jc w:val="center"/>
        <w:rPr>
          <w:rFonts w:eastAsia="方正小标宋简体"/>
          <w:b/>
          <w:sz w:val="52"/>
          <w:szCs w:val="52"/>
          <w:lang w:val="mn-MN"/>
        </w:rPr>
      </w:pPr>
      <w:r>
        <w:rPr>
          <w:rFonts w:eastAsia="方正小标宋简体"/>
          <w:b/>
          <w:sz w:val="52"/>
          <w:szCs w:val="52"/>
          <w:lang w:val="mn-MN"/>
        </w:rPr>
        <w:t>Шинь Шинь ХХК</w:t>
      </w:r>
    </w:p>
    <w:p>
      <w:pPr>
        <w:spacing w:line="360" w:lineRule="auto"/>
        <w:jc w:val="center"/>
        <w:rPr>
          <w:rFonts w:ascii="方正小标宋简体" w:hAnsi="仿宋" w:eastAsia="方正小标宋简体"/>
          <w:b/>
          <w:sz w:val="52"/>
          <w:szCs w:val="52"/>
        </w:rPr>
      </w:pPr>
      <w:r>
        <w:rPr>
          <w:rFonts w:hint="eastAsia" w:ascii="方正小标宋简体" w:hAnsi="仿宋" w:eastAsia="方正小标宋简体"/>
          <w:b/>
          <w:sz w:val="52"/>
          <w:szCs w:val="52"/>
        </w:rPr>
        <w:t>新鑫有限责任公司</w:t>
      </w:r>
    </w:p>
    <w:p>
      <w:pPr>
        <w:spacing w:line="360" w:lineRule="auto"/>
        <w:jc w:val="center"/>
        <w:rPr>
          <w:rFonts w:ascii="仿宋" w:hAnsi="仿宋" w:eastAsia="仿宋"/>
          <w:b/>
          <w:sz w:val="44"/>
          <w:szCs w:val="44"/>
        </w:rPr>
      </w:pPr>
    </w:p>
    <w:p>
      <w:pPr>
        <w:spacing w:line="360" w:lineRule="auto"/>
        <w:jc w:val="center"/>
        <w:rPr>
          <w:rFonts w:eastAsia="仿宋"/>
          <w:b/>
          <w:sz w:val="52"/>
          <w:szCs w:val="52"/>
          <w:lang w:val="mn-MN"/>
        </w:rPr>
      </w:pPr>
      <w:r>
        <w:rPr>
          <w:rFonts w:eastAsia="仿宋"/>
          <w:b/>
          <w:sz w:val="52"/>
          <w:szCs w:val="52"/>
          <w:lang w:val="mn-MN"/>
        </w:rPr>
        <w:t>Хэлэлцээрийн бичиг баримт</w:t>
      </w:r>
    </w:p>
    <w:p>
      <w:pPr>
        <w:spacing w:line="360" w:lineRule="auto"/>
        <w:jc w:val="center"/>
        <w:rPr>
          <w:rFonts w:ascii="仿宋" w:hAnsi="仿宋" w:eastAsia="仿宋"/>
          <w:b/>
          <w:sz w:val="52"/>
          <w:szCs w:val="52"/>
        </w:rPr>
      </w:pPr>
      <w:r>
        <w:rPr>
          <w:rFonts w:hint="eastAsia" w:ascii="仿宋" w:hAnsi="仿宋" w:eastAsia="仿宋"/>
          <w:b/>
          <w:sz w:val="52"/>
          <w:szCs w:val="52"/>
        </w:rPr>
        <w:t>竞争性谈判文件</w:t>
      </w:r>
    </w:p>
    <w:p>
      <w:pPr>
        <w:spacing w:line="360" w:lineRule="auto"/>
        <w:jc w:val="center"/>
        <w:rPr>
          <w:rFonts w:eastAsia="仿宋"/>
          <w:b/>
          <w:sz w:val="36"/>
          <w:szCs w:val="36"/>
          <w:lang w:val="mn-MN"/>
        </w:rPr>
      </w:pPr>
      <w:bookmarkStart w:id="0" w:name="_Hlk204764031"/>
      <w:r>
        <w:rPr>
          <w:rFonts w:eastAsia="仿宋"/>
          <w:b/>
          <w:sz w:val="36"/>
          <w:szCs w:val="36"/>
        </w:rPr>
        <w:t xml:space="preserve">Төслийн нэр: 2026 оны </w:t>
      </w:r>
      <w:r>
        <w:rPr>
          <w:rFonts w:eastAsia="仿宋"/>
          <w:b/>
          <w:sz w:val="36"/>
          <w:szCs w:val="36"/>
          <w:lang w:val="mn-MN"/>
        </w:rPr>
        <w:t>хөдөлмөр хамгааллын гутал</w:t>
      </w:r>
      <w:r>
        <w:rPr>
          <w:rFonts w:eastAsia="仿宋"/>
          <w:b/>
          <w:sz w:val="36"/>
          <w:szCs w:val="36"/>
          <w:cs/>
          <w:lang w:val="mn-MN"/>
        </w:rPr>
        <w:t xml:space="preserve"> </w:t>
      </w:r>
      <w:r>
        <w:rPr>
          <w:rFonts w:eastAsia="仿宋"/>
          <w:bCs/>
          <w:sz w:val="36"/>
          <w:szCs w:val="36"/>
          <w:cs/>
          <w:lang w:val="mn-MN"/>
        </w:rPr>
        <w:t>худалдан авалт</w:t>
      </w:r>
    </w:p>
    <w:p>
      <w:pPr>
        <w:spacing w:line="360" w:lineRule="auto"/>
        <w:ind w:firstLine="2168" w:firstLineChars="600"/>
        <w:rPr>
          <w:rFonts w:eastAsia="仿宋"/>
          <w:b/>
          <w:sz w:val="36"/>
          <w:szCs w:val="36"/>
        </w:rPr>
      </w:pPr>
      <w:r>
        <w:rPr>
          <w:rFonts w:eastAsia="仿宋"/>
          <w:b/>
          <w:sz w:val="36"/>
          <w:szCs w:val="36"/>
        </w:rPr>
        <w:t>项目名称：2026年</w:t>
      </w:r>
      <w:r>
        <w:rPr>
          <w:rFonts w:hint="eastAsia" w:eastAsia="仿宋"/>
          <w:b/>
          <w:sz w:val="36"/>
          <w:szCs w:val="36"/>
        </w:rPr>
        <w:t>劳保鞋</w:t>
      </w:r>
      <w:r>
        <w:rPr>
          <w:rFonts w:eastAsia="仿宋"/>
          <w:b/>
          <w:sz w:val="36"/>
          <w:szCs w:val="36"/>
        </w:rPr>
        <w:t>采购</w:t>
      </w:r>
    </w:p>
    <w:p>
      <w:pPr>
        <w:spacing w:line="360" w:lineRule="auto"/>
        <w:ind w:firstLine="1800" w:firstLineChars="500"/>
        <w:rPr>
          <w:rFonts w:eastAsia="仿宋"/>
          <w:bCs/>
          <w:sz w:val="36"/>
          <w:szCs w:val="36"/>
          <w:lang w:val="mn-MN"/>
        </w:rPr>
      </w:pPr>
    </w:p>
    <w:p>
      <w:pPr>
        <w:spacing w:line="360" w:lineRule="auto"/>
        <w:ind w:firstLine="1800" w:firstLineChars="500"/>
        <w:rPr>
          <w:rFonts w:eastAsia="仿宋"/>
          <w:bCs/>
          <w:sz w:val="36"/>
          <w:szCs w:val="36"/>
          <w:lang w:val="mn-MN"/>
        </w:rPr>
      </w:pPr>
    </w:p>
    <w:p>
      <w:pPr>
        <w:spacing w:line="360" w:lineRule="auto"/>
        <w:ind w:firstLine="1800" w:firstLineChars="500"/>
        <w:rPr>
          <w:rFonts w:eastAsia="仿宋"/>
          <w:bCs/>
          <w:sz w:val="36"/>
          <w:szCs w:val="36"/>
          <w:lang w:val="mn-MN"/>
        </w:rPr>
      </w:pPr>
      <w:r>
        <w:rPr>
          <w:rFonts w:eastAsia="仿宋"/>
          <w:bCs/>
          <w:sz w:val="36"/>
          <w:szCs w:val="36"/>
          <w:lang w:val="mn-MN"/>
        </w:rPr>
        <w:t>Төслийн дугаар: XXGSCG202</w:t>
      </w:r>
      <w:r>
        <w:rPr>
          <w:rFonts w:hint="eastAsia" w:eastAsia="仿宋"/>
          <w:bCs/>
          <w:sz w:val="36"/>
          <w:szCs w:val="36"/>
          <w:lang w:val="mn-MN"/>
        </w:rPr>
        <w:t>6</w:t>
      </w:r>
      <w:r>
        <w:rPr>
          <w:rFonts w:eastAsia="仿宋"/>
          <w:bCs/>
          <w:sz w:val="36"/>
          <w:szCs w:val="36"/>
          <w:lang w:val="mn-MN"/>
        </w:rPr>
        <w:t>-J0</w:t>
      </w:r>
      <w:r>
        <w:rPr>
          <w:rFonts w:hint="eastAsia" w:eastAsia="仿宋"/>
          <w:bCs/>
          <w:sz w:val="36"/>
          <w:szCs w:val="36"/>
          <w:lang w:val="mn-MN"/>
        </w:rPr>
        <w:t>1</w:t>
      </w:r>
    </w:p>
    <w:p>
      <w:pPr>
        <w:spacing w:line="360" w:lineRule="auto"/>
        <w:ind w:firstLine="2160" w:firstLineChars="600"/>
        <w:rPr>
          <w:rFonts w:eastAsia="仿宋"/>
          <w:bCs/>
          <w:sz w:val="36"/>
          <w:szCs w:val="36"/>
        </w:rPr>
      </w:pPr>
      <w:r>
        <w:rPr>
          <w:rFonts w:eastAsia="仿宋"/>
          <w:bCs/>
          <w:sz w:val="36"/>
          <w:szCs w:val="36"/>
        </w:rPr>
        <w:t>项目编号：XXGSCG202</w:t>
      </w:r>
      <w:r>
        <w:rPr>
          <w:rFonts w:hint="eastAsia" w:eastAsia="仿宋"/>
          <w:bCs/>
          <w:sz w:val="36"/>
          <w:szCs w:val="36"/>
        </w:rPr>
        <w:t>6</w:t>
      </w:r>
      <w:r>
        <w:rPr>
          <w:rFonts w:eastAsia="仿宋"/>
          <w:bCs/>
          <w:sz w:val="36"/>
          <w:szCs w:val="36"/>
        </w:rPr>
        <w:t>-J0</w:t>
      </w:r>
      <w:r>
        <w:rPr>
          <w:rFonts w:hint="eastAsia" w:eastAsia="仿宋"/>
          <w:bCs/>
          <w:sz w:val="36"/>
          <w:szCs w:val="36"/>
        </w:rPr>
        <w:t>1</w:t>
      </w:r>
    </w:p>
    <w:bookmarkEnd w:id="0"/>
    <w:p>
      <w:pPr>
        <w:tabs>
          <w:tab w:val="left" w:pos="3180"/>
          <w:tab w:val="center" w:pos="4524"/>
        </w:tabs>
        <w:spacing w:line="360" w:lineRule="auto"/>
        <w:jc w:val="center"/>
        <w:rPr>
          <w:rFonts w:eastAsia="仿宋"/>
          <w:b/>
          <w:color w:val="000000"/>
          <w:sz w:val="32"/>
          <w:szCs w:val="32"/>
        </w:rPr>
      </w:pPr>
    </w:p>
    <w:p>
      <w:pPr>
        <w:spacing w:line="360" w:lineRule="auto"/>
        <w:jc w:val="center"/>
        <w:rPr>
          <w:rFonts w:eastAsia="仿宋"/>
          <w:b/>
          <w:sz w:val="36"/>
          <w:szCs w:val="36"/>
          <w:lang w:val="mn-MN"/>
        </w:rPr>
      </w:pPr>
    </w:p>
    <w:p>
      <w:pPr>
        <w:spacing w:line="360" w:lineRule="auto"/>
        <w:jc w:val="center"/>
        <w:rPr>
          <w:rFonts w:eastAsia="仿宋"/>
          <w:b/>
          <w:sz w:val="36"/>
          <w:szCs w:val="36"/>
          <w:lang w:val="mn-MN"/>
        </w:rPr>
      </w:pPr>
      <w:r>
        <w:rPr>
          <w:rFonts w:eastAsia="仿宋"/>
          <w:b/>
          <w:sz w:val="36"/>
          <w:szCs w:val="36"/>
          <w:lang w:val="mn-MN"/>
        </w:rPr>
        <w:t xml:space="preserve">2026 оны </w:t>
      </w:r>
      <w:r>
        <w:rPr>
          <w:rFonts w:hint="eastAsia" w:eastAsia="仿宋"/>
          <w:b/>
          <w:sz w:val="36"/>
          <w:szCs w:val="36"/>
          <w:lang w:val="en-US" w:eastAsia="zh-CN"/>
        </w:rPr>
        <w:t xml:space="preserve">3 </w:t>
      </w:r>
      <w:r>
        <w:rPr>
          <w:rFonts w:eastAsia="仿宋"/>
          <w:b/>
          <w:sz w:val="36"/>
          <w:szCs w:val="36"/>
          <w:lang w:val="mn-MN"/>
        </w:rPr>
        <w:t>сар</w:t>
      </w:r>
    </w:p>
    <w:p>
      <w:pPr>
        <w:spacing w:line="360" w:lineRule="auto"/>
        <w:jc w:val="center"/>
        <w:rPr>
          <w:rFonts w:eastAsia="仿宋"/>
          <w:b/>
          <w:sz w:val="36"/>
          <w:szCs w:val="36"/>
          <w:lang w:val="mn-MN"/>
        </w:rPr>
      </w:pPr>
      <w:r>
        <w:rPr>
          <w:rFonts w:eastAsia="仿宋"/>
          <w:b/>
          <w:sz w:val="36"/>
          <w:szCs w:val="36"/>
          <w:lang w:val="mn-MN"/>
        </w:rPr>
        <w:t>202</w:t>
      </w:r>
      <w:r>
        <w:rPr>
          <w:rFonts w:hint="eastAsia" w:eastAsia="仿宋"/>
          <w:b/>
          <w:sz w:val="36"/>
          <w:szCs w:val="36"/>
          <w:lang w:val="mn-MN"/>
        </w:rPr>
        <w:t>6</w:t>
      </w:r>
      <w:r>
        <w:rPr>
          <w:rFonts w:eastAsia="仿宋"/>
          <w:b/>
          <w:sz w:val="36"/>
          <w:szCs w:val="36"/>
          <w:lang w:val="mn-MN"/>
        </w:rPr>
        <w:t>年</w:t>
      </w:r>
      <w:r>
        <w:rPr>
          <w:rFonts w:hint="eastAsia" w:eastAsia="仿宋"/>
          <w:b/>
          <w:sz w:val="36"/>
          <w:szCs w:val="36"/>
          <w:lang w:val="en-US" w:eastAsia="zh-CN"/>
        </w:rPr>
        <w:t>3</w:t>
      </w:r>
      <w:r>
        <w:rPr>
          <w:rFonts w:eastAsia="仿宋"/>
          <w:b/>
          <w:sz w:val="36"/>
          <w:szCs w:val="36"/>
          <w:lang w:val="mn-MN"/>
        </w:rPr>
        <w:t>月</w:t>
      </w:r>
    </w:p>
    <w:p>
      <w:pPr>
        <w:spacing w:line="360" w:lineRule="auto"/>
        <w:jc w:val="center"/>
        <w:rPr>
          <w:rFonts w:eastAsia="仿宋"/>
          <w:b/>
          <w:sz w:val="32"/>
          <w:szCs w:val="32"/>
          <w:lang w:val="mn-MN"/>
        </w:rPr>
      </w:pPr>
    </w:p>
    <w:p>
      <w:pPr>
        <w:pStyle w:val="2"/>
        <w:spacing w:line="360" w:lineRule="auto"/>
        <w:ind w:firstLine="0"/>
        <w:rPr>
          <w:rFonts w:ascii="Times New Roman" w:eastAsia="仿宋"/>
          <w:sz w:val="28"/>
          <w:szCs w:val="28"/>
          <w:lang w:val="mn-MN"/>
        </w:rPr>
      </w:pPr>
      <w:bookmarkStart w:id="1" w:name="_Toc462760510"/>
      <w:r>
        <w:rPr>
          <w:rFonts w:ascii="Times New Roman" w:eastAsia="仿宋"/>
          <w:sz w:val="28"/>
          <w:szCs w:val="28"/>
          <w:lang w:val="mn-MN"/>
        </w:rPr>
        <w:t>1. Хэлэлцээнд оролцогчдын анхаарах зүйл</w:t>
      </w:r>
    </w:p>
    <w:p>
      <w:pPr>
        <w:pStyle w:val="2"/>
        <w:spacing w:line="360" w:lineRule="auto"/>
        <w:ind w:firstLine="0"/>
        <w:rPr>
          <w:rFonts w:ascii="Times New Roman" w:eastAsia="仿宋"/>
          <w:sz w:val="28"/>
          <w:szCs w:val="28"/>
          <w:lang w:val="mn-MN"/>
        </w:rPr>
      </w:pPr>
      <w:r>
        <w:rPr>
          <w:rFonts w:ascii="Times New Roman" w:eastAsia="仿宋"/>
          <w:sz w:val="28"/>
          <w:szCs w:val="28"/>
        </w:rPr>
        <w:t>一、谈判人须知</w:t>
      </w:r>
      <w:bookmarkEnd w:id="1"/>
    </w:p>
    <w:p>
      <w:pPr>
        <w:spacing w:line="360" w:lineRule="auto"/>
        <w:rPr>
          <w:rFonts w:eastAsia="仿宋"/>
          <w:color w:val="000000"/>
          <w:sz w:val="28"/>
          <w:szCs w:val="28"/>
        </w:rPr>
      </w:pPr>
      <w:r>
        <w:rPr>
          <w:rFonts w:eastAsia="仿宋"/>
          <w:color w:val="000000"/>
          <w:sz w:val="28"/>
          <w:szCs w:val="28"/>
        </w:rPr>
        <w:t>1. Тойм</w:t>
      </w:r>
    </w:p>
    <w:p>
      <w:pPr>
        <w:spacing w:line="360" w:lineRule="auto"/>
        <w:rPr>
          <w:rFonts w:eastAsia="仿宋"/>
          <w:color w:val="000000"/>
          <w:sz w:val="28"/>
          <w:szCs w:val="28"/>
        </w:rPr>
      </w:pPr>
      <w:r>
        <w:rPr>
          <w:rFonts w:eastAsia="仿宋"/>
          <w:color w:val="000000"/>
          <w:sz w:val="28"/>
          <w:szCs w:val="28"/>
        </w:rPr>
        <w:t>1、概述</w:t>
      </w:r>
    </w:p>
    <w:p>
      <w:pPr>
        <w:spacing w:line="360" w:lineRule="auto"/>
        <w:ind w:firstLine="420" w:firstLineChars="150"/>
        <w:rPr>
          <w:rFonts w:eastAsia="仿宋"/>
          <w:color w:val="000000"/>
          <w:sz w:val="28"/>
          <w:szCs w:val="28"/>
        </w:rPr>
      </w:pPr>
      <w:r>
        <w:rPr>
          <w:rFonts w:eastAsia="仿宋"/>
          <w:color w:val="000000"/>
          <w:sz w:val="28"/>
          <w:szCs w:val="28"/>
        </w:rPr>
        <w:t>(1) Худалдан авалтын арга: Энэхүү худалдан авалтыг нээлттэй өрсөлдөөнт хэлэлцээрээр явуулна ;</w:t>
      </w:r>
    </w:p>
    <w:p>
      <w:pPr>
        <w:spacing w:line="360" w:lineRule="auto"/>
        <w:ind w:firstLine="420" w:firstLineChars="150"/>
        <w:rPr>
          <w:rFonts w:eastAsia="仿宋"/>
          <w:color w:val="000000"/>
          <w:sz w:val="28"/>
          <w:szCs w:val="28"/>
        </w:rPr>
      </w:pPr>
      <w:r>
        <w:rPr>
          <w:rFonts w:eastAsia="仿宋"/>
          <w:color w:val="000000"/>
          <w:sz w:val="28"/>
          <w:szCs w:val="28"/>
        </w:rPr>
        <w:t>（1）采购方式：本次采购采用公开竞争性谈判采购方式；</w:t>
      </w:r>
    </w:p>
    <w:p>
      <w:pPr>
        <w:spacing w:line="360" w:lineRule="auto"/>
        <w:ind w:firstLine="420" w:firstLineChars="150"/>
        <w:rPr>
          <w:rFonts w:eastAsia="仿宋"/>
          <w:sz w:val="28"/>
          <w:szCs w:val="28"/>
        </w:rPr>
      </w:pPr>
      <w:r>
        <w:rPr>
          <w:rFonts w:eastAsia="仿宋"/>
          <w:color w:val="000000"/>
          <w:sz w:val="28"/>
          <w:szCs w:val="28"/>
        </w:rPr>
        <w:t xml:space="preserve">(2) Захиалагч тал: </w:t>
      </w:r>
      <w:r>
        <w:rPr>
          <w:rFonts w:eastAsia="仿宋"/>
          <w:color w:val="000000"/>
          <w:sz w:val="28"/>
          <w:szCs w:val="28"/>
          <w:rtl/>
        </w:rPr>
        <w:t>Шинь Шинь  ХХК</w:t>
      </w:r>
      <w:r>
        <w:rPr>
          <w:rFonts w:eastAsia="仿宋"/>
          <w:color w:val="000000"/>
          <w:sz w:val="28"/>
          <w:szCs w:val="28"/>
        </w:rPr>
        <w:t>.</w:t>
      </w:r>
    </w:p>
    <w:p>
      <w:pPr>
        <w:spacing w:line="360" w:lineRule="auto"/>
        <w:ind w:firstLine="420" w:firstLineChars="150"/>
        <w:rPr>
          <w:rFonts w:eastAsia="仿宋"/>
          <w:color w:val="000000"/>
          <w:sz w:val="28"/>
          <w:szCs w:val="28"/>
        </w:rPr>
      </w:pPr>
      <w:r>
        <w:rPr>
          <w:rFonts w:eastAsia="仿宋"/>
          <w:color w:val="000000"/>
          <w:sz w:val="28"/>
          <w:szCs w:val="28"/>
        </w:rPr>
        <w:t xml:space="preserve">（2）采购人（简称：甲方）：新鑫有限责任公司； </w:t>
      </w:r>
    </w:p>
    <w:p>
      <w:pPr>
        <w:spacing w:line="360" w:lineRule="auto"/>
        <w:ind w:firstLine="420" w:firstLineChars="150"/>
        <w:rPr>
          <w:rFonts w:eastAsia="仿宋"/>
          <w:bCs/>
          <w:color w:val="000000"/>
          <w:sz w:val="28"/>
          <w:szCs w:val="28"/>
          <w:lang w:val="mn-MN"/>
        </w:rPr>
      </w:pPr>
      <w:r>
        <w:rPr>
          <w:rFonts w:eastAsia="仿宋"/>
          <w:color w:val="000000"/>
          <w:sz w:val="28"/>
          <w:szCs w:val="28"/>
        </w:rPr>
        <w:t xml:space="preserve">(3) Худалдан авалтын агуулга : 2026 оны </w:t>
      </w:r>
      <w:r>
        <w:rPr>
          <w:rFonts w:eastAsia="仿宋"/>
          <w:color w:val="000000"/>
          <w:sz w:val="28"/>
          <w:szCs w:val="28"/>
          <w:lang w:val="mn-MN"/>
        </w:rPr>
        <w:t>хөдөлмөр хамгааллын гутал</w:t>
      </w:r>
      <w:r>
        <w:rPr>
          <w:rFonts w:eastAsia="仿宋"/>
          <w:color w:val="000000"/>
          <w:sz w:val="28"/>
          <w:szCs w:val="28"/>
          <w:cs/>
        </w:rPr>
        <w:t xml:space="preserve"> худалдан авал</w:t>
      </w:r>
      <w:r>
        <w:rPr>
          <w:rFonts w:eastAsia="仿宋"/>
          <w:bCs/>
          <w:color w:val="000000"/>
          <w:sz w:val="28"/>
          <w:szCs w:val="28"/>
          <w:lang w:val="mn-MN"/>
        </w:rPr>
        <w:t>т</w:t>
      </w:r>
    </w:p>
    <w:p>
      <w:pPr>
        <w:spacing w:line="360" w:lineRule="auto"/>
        <w:ind w:firstLine="420" w:firstLineChars="150"/>
        <w:rPr>
          <w:rFonts w:eastAsia="仿宋"/>
          <w:color w:val="000000"/>
          <w:sz w:val="28"/>
          <w:szCs w:val="28"/>
          <w:lang w:val="mn-MN"/>
        </w:rPr>
      </w:pPr>
      <w:r>
        <w:rPr>
          <w:rFonts w:eastAsia="仿宋"/>
          <w:color w:val="000000"/>
          <w:sz w:val="28"/>
          <w:szCs w:val="28"/>
        </w:rPr>
        <w:t>（3）采购内容：2026年</w:t>
      </w:r>
      <w:r>
        <w:rPr>
          <w:rFonts w:hint="eastAsia" w:eastAsia="仿宋"/>
          <w:color w:val="000000"/>
          <w:sz w:val="28"/>
          <w:szCs w:val="28"/>
        </w:rPr>
        <w:t>劳保鞋</w:t>
      </w:r>
      <w:r>
        <w:rPr>
          <w:rFonts w:eastAsia="仿宋"/>
          <w:color w:val="000000"/>
          <w:sz w:val="28"/>
          <w:szCs w:val="28"/>
        </w:rPr>
        <w:t>采购；</w:t>
      </w:r>
    </w:p>
    <w:p>
      <w:pPr>
        <w:spacing w:line="360" w:lineRule="auto"/>
        <w:ind w:firstLine="420" w:firstLineChars="150"/>
        <w:rPr>
          <w:rFonts w:eastAsia="仿宋"/>
          <w:color w:val="000000"/>
          <w:sz w:val="28"/>
          <w:szCs w:val="28"/>
          <w:lang w:val="mn-MN"/>
        </w:rPr>
      </w:pPr>
      <w:r>
        <w:rPr>
          <w:rFonts w:hint="eastAsia" w:eastAsia="仿宋"/>
          <w:color w:val="000000"/>
          <w:sz w:val="28"/>
          <w:szCs w:val="28"/>
          <w:lang w:val="mn-MN"/>
        </w:rPr>
        <w:t>（4）</w:t>
      </w:r>
      <w:r>
        <w:rPr>
          <w:rFonts w:eastAsia="仿宋"/>
          <w:color w:val="000000"/>
          <w:sz w:val="28"/>
          <w:szCs w:val="28"/>
          <w:lang w:val="mn-MN"/>
        </w:rPr>
        <w:t>Техникийн шаардлага: Хавсралт 1-5 дээрээс бараа материалын дэлгэрэнгүй болон техникийн шаардлагыг харна уу</w:t>
      </w:r>
    </w:p>
    <w:p>
      <w:pPr>
        <w:spacing w:line="360" w:lineRule="auto"/>
        <w:ind w:firstLine="420" w:firstLineChars="150"/>
        <w:rPr>
          <w:rFonts w:eastAsia="仿宋"/>
          <w:color w:val="000000"/>
          <w:sz w:val="28"/>
          <w:szCs w:val="28"/>
        </w:rPr>
      </w:pPr>
      <w:r>
        <w:rPr>
          <w:rFonts w:hint="eastAsia" w:eastAsia="仿宋"/>
          <w:color w:val="000000"/>
          <w:sz w:val="28"/>
          <w:szCs w:val="28"/>
        </w:rPr>
        <w:t>（4）技术要求：见附件1-5货物明细及技术要求</w:t>
      </w:r>
    </w:p>
    <w:p>
      <w:pPr>
        <w:spacing w:line="360" w:lineRule="auto"/>
        <w:ind w:firstLine="420" w:firstLineChars="150"/>
        <w:rPr>
          <w:rFonts w:eastAsia="仿宋"/>
          <w:color w:val="000000"/>
          <w:sz w:val="28"/>
          <w:szCs w:val="28"/>
        </w:rPr>
      </w:pPr>
      <w:r>
        <w:rPr>
          <w:rFonts w:eastAsia="仿宋"/>
          <w:color w:val="000000"/>
          <w:sz w:val="28"/>
          <w:szCs w:val="28"/>
        </w:rPr>
        <w:t>(</w:t>
      </w:r>
      <w:r>
        <w:rPr>
          <w:rFonts w:hint="eastAsia" w:eastAsia="仿宋"/>
          <w:color w:val="000000"/>
          <w:sz w:val="28"/>
          <w:szCs w:val="28"/>
        </w:rPr>
        <w:t>5</w:t>
      </w:r>
      <w:r>
        <w:rPr>
          <w:rFonts w:eastAsia="仿宋"/>
          <w:color w:val="000000"/>
          <w:sz w:val="28"/>
          <w:szCs w:val="28"/>
        </w:rPr>
        <w:t>) Бараа хүлээлгэн ө</w:t>
      </w:r>
      <w:r>
        <w:rPr>
          <w:rFonts w:eastAsia="仿宋"/>
          <w:color w:val="000000"/>
          <w:sz w:val="28"/>
          <w:szCs w:val="28"/>
          <w:lang w:val="mn-MN"/>
        </w:rPr>
        <w:t>гөх</w:t>
      </w:r>
      <w:r>
        <w:rPr>
          <w:rFonts w:eastAsia="仿宋"/>
          <w:color w:val="000000"/>
          <w:sz w:val="28"/>
          <w:szCs w:val="28"/>
          <w:cs/>
          <w:lang w:val="mn-MN"/>
        </w:rPr>
        <w:t xml:space="preserve"> </w:t>
      </w:r>
      <w:r>
        <w:rPr>
          <w:rFonts w:eastAsia="仿宋"/>
          <w:color w:val="000000"/>
          <w:sz w:val="28"/>
          <w:szCs w:val="28"/>
        </w:rPr>
        <w:t>байршил: Шин</w:t>
      </w:r>
      <w:r>
        <w:rPr>
          <w:rFonts w:eastAsia="仿宋"/>
          <w:color w:val="000000"/>
          <w:sz w:val="28"/>
          <w:szCs w:val="28"/>
          <w:cs/>
          <w:lang w:bidi="mn"/>
        </w:rPr>
        <w:t xml:space="preserve">ь </w:t>
      </w:r>
      <w:r>
        <w:rPr>
          <w:rFonts w:eastAsia="仿宋"/>
          <w:color w:val="000000"/>
          <w:sz w:val="28"/>
          <w:szCs w:val="28"/>
          <w:rtl/>
        </w:rPr>
        <w:t>Ш</w:t>
      </w:r>
      <w:r>
        <w:rPr>
          <w:rFonts w:eastAsia="仿宋"/>
          <w:color w:val="000000"/>
          <w:sz w:val="28"/>
          <w:szCs w:val="28"/>
        </w:rPr>
        <w:t>и</w:t>
      </w:r>
      <w:r>
        <w:rPr>
          <w:rFonts w:eastAsia="仿宋"/>
          <w:color w:val="000000"/>
          <w:sz w:val="28"/>
          <w:szCs w:val="28"/>
          <w:lang w:val="mn-MN"/>
        </w:rPr>
        <w:t>нь</w:t>
      </w:r>
      <w:r>
        <w:rPr>
          <w:rFonts w:eastAsia="仿宋"/>
          <w:color w:val="000000"/>
          <w:sz w:val="28"/>
          <w:szCs w:val="28"/>
          <w:rtl/>
        </w:rPr>
        <w:t xml:space="preserve"> компани, Улааны уурхай</w:t>
      </w:r>
      <w:r>
        <w:rPr>
          <w:rFonts w:eastAsia="仿宋"/>
          <w:color w:val="000000"/>
          <w:sz w:val="28"/>
          <w:szCs w:val="28"/>
        </w:rPr>
        <w:t xml:space="preserve"> (худалдан авагчийн </w:t>
      </w:r>
      <w:r>
        <w:rPr>
          <w:rFonts w:eastAsia="仿宋"/>
          <w:color w:val="000000"/>
          <w:sz w:val="28"/>
          <w:szCs w:val="28"/>
          <w:rtl/>
        </w:rPr>
        <w:t xml:space="preserve">заасан байршил </w:t>
      </w:r>
      <w:r>
        <w:rPr>
          <w:rFonts w:eastAsia="仿宋"/>
          <w:color w:val="000000"/>
          <w:sz w:val="28"/>
          <w:szCs w:val="28"/>
        </w:rPr>
        <w:t>)</w:t>
      </w:r>
    </w:p>
    <w:p>
      <w:pPr>
        <w:spacing w:line="360" w:lineRule="auto"/>
        <w:ind w:firstLine="420" w:firstLineChars="150"/>
        <w:rPr>
          <w:rFonts w:eastAsia="仿宋"/>
          <w:color w:val="000000"/>
          <w:sz w:val="28"/>
          <w:szCs w:val="28"/>
          <w:highlight w:val="yellow"/>
          <w:lang w:val="mn-MN"/>
        </w:rPr>
      </w:pPr>
      <w:r>
        <w:rPr>
          <w:rFonts w:eastAsia="仿宋"/>
          <w:color w:val="000000"/>
          <w:sz w:val="28"/>
          <w:szCs w:val="28"/>
        </w:rPr>
        <w:t>（</w:t>
      </w:r>
      <w:r>
        <w:rPr>
          <w:rFonts w:hint="eastAsia" w:eastAsia="仿宋"/>
          <w:color w:val="000000"/>
          <w:sz w:val="28"/>
          <w:szCs w:val="28"/>
        </w:rPr>
        <w:t>5</w:t>
      </w:r>
      <w:r>
        <w:rPr>
          <w:rFonts w:eastAsia="仿宋"/>
          <w:color w:val="000000"/>
          <w:sz w:val="28"/>
          <w:szCs w:val="28"/>
        </w:rPr>
        <w:t>）</w:t>
      </w:r>
      <w:r>
        <w:rPr>
          <w:rFonts w:hint="eastAsia" w:eastAsia="仿宋"/>
          <w:color w:val="000000"/>
          <w:sz w:val="28"/>
          <w:szCs w:val="28"/>
        </w:rPr>
        <w:t>交货</w:t>
      </w:r>
      <w:r>
        <w:rPr>
          <w:rFonts w:eastAsia="仿宋"/>
          <w:color w:val="000000"/>
          <w:sz w:val="28"/>
          <w:szCs w:val="28"/>
        </w:rPr>
        <w:t>地点：新鑫公司乌兰矿（采购人指定地点）</w:t>
      </w:r>
    </w:p>
    <w:p>
      <w:pPr>
        <w:spacing w:line="360" w:lineRule="auto"/>
        <w:ind w:firstLine="420" w:firstLineChars="150"/>
        <w:rPr>
          <w:rFonts w:eastAsia="仿宋"/>
          <w:color w:val="000000"/>
          <w:sz w:val="28"/>
          <w:szCs w:val="28"/>
          <w:lang w:val="mn-MN"/>
        </w:rPr>
      </w:pPr>
      <w:r>
        <w:rPr>
          <w:rFonts w:hint="eastAsia" w:eastAsia="仿宋"/>
          <w:color w:val="000000"/>
          <w:sz w:val="28"/>
          <w:szCs w:val="28"/>
          <w:lang w:val="mn-MN"/>
        </w:rPr>
        <w:t>（6）</w:t>
      </w:r>
      <w:r>
        <w:rPr>
          <w:rFonts w:eastAsia="仿宋"/>
          <w:color w:val="000000"/>
          <w:sz w:val="28"/>
          <w:szCs w:val="28"/>
          <w:lang w:val="mn-MN"/>
        </w:rPr>
        <w:t>Бараа хүлээлгэн өгөх хугацаа: Худалдан авагчийн шаардлагын дагуу барааг хэсэгчлэн нийлүүлнэ.</w:t>
      </w:r>
    </w:p>
    <w:p>
      <w:pPr>
        <w:spacing w:line="360" w:lineRule="auto"/>
        <w:ind w:firstLine="420" w:firstLineChars="150"/>
        <w:rPr>
          <w:rFonts w:eastAsia="仿宋"/>
          <w:color w:val="000000"/>
          <w:sz w:val="28"/>
          <w:szCs w:val="28"/>
        </w:rPr>
      </w:pPr>
      <w:r>
        <w:rPr>
          <w:rFonts w:hint="eastAsia" w:eastAsia="仿宋"/>
          <w:color w:val="000000"/>
          <w:sz w:val="28"/>
          <w:szCs w:val="28"/>
        </w:rPr>
        <w:t>（6）供货周期：按照采购人要求，分批次供货。</w:t>
      </w:r>
    </w:p>
    <w:p>
      <w:pPr>
        <w:spacing w:line="360" w:lineRule="auto"/>
        <w:ind w:firstLine="560" w:firstLineChars="200"/>
        <w:rPr>
          <w:rFonts w:eastAsia="仿宋"/>
          <w:color w:val="000000"/>
          <w:sz w:val="28"/>
          <w:szCs w:val="28"/>
        </w:rPr>
      </w:pPr>
      <w:r>
        <w:rPr>
          <w:rFonts w:eastAsia="仿宋"/>
          <w:color w:val="000000"/>
          <w:sz w:val="28"/>
          <w:szCs w:val="28"/>
        </w:rPr>
        <w:t>(</w:t>
      </w:r>
      <w:r>
        <w:rPr>
          <w:rFonts w:hint="eastAsia" w:eastAsia="仿宋"/>
          <w:color w:val="000000"/>
          <w:sz w:val="28"/>
          <w:szCs w:val="28"/>
        </w:rPr>
        <w:t>7</w:t>
      </w:r>
      <w:r>
        <w:rPr>
          <w:rFonts w:eastAsia="仿宋"/>
          <w:color w:val="000000"/>
          <w:sz w:val="28"/>
          <w:szCs w:val="28"/>
        </w:rPr>
        <w:t xml:space="preserve">) </w:t>
      </w:r>
      <w:r>
        <w:rPr>
          <w:rFonts w:eastAsia="仿宋"/>
          <w:color w:val="000000"/>
          <w:sz w:val="28"/>
          <w:szCs w:val="28"/>
          <w:cs/>
          <w:lang w:val="mn-MN"/>
        </w:rPr>
        <w:t>Зардлын тооцоо</w:t>
      </w:r>
      <w:r>
        <w:rPr>
          <w:rFonts w:eastAsia="仿宋"/>
          <w:color w:val="000000"/>
          <w:sz w:val="28"/>
          <w:szCs w:val="28"/>
        </w:rPr>
        <w:t>: Барааны төрлөөр ангилан гурван үе шаттайгаар хүлээн авч, тооцоо хийнэ.</w:t>
      </w:r>
    </w:p>
    <w:p>
      <w:pPr>
        <w:spacing w:line="360" w:lineRule="auto"/>
        <w:ind w:firstLine="420" w:firstLineChars="150"/>
        <w:rPr>
          <w:rFonts w:eastAsia="仿宋"/>
          <w:color w:val="000000"/>
          <w:sz w:val="28"/>
          <w:szCs w:val="28"/>
        </w:rPr>
      </w:pPr>
      <w:r>
        <w:rPr>
          <w:rFonts w:eastAsia="仿宋"/>
          <w:color w:val="000000"/>
          <w:sz w:val="28"/>
          <w:szCs w:val="28"/>
        </w:rPr>
        <w:t>（</w:t>
      </w:r>
      <w:r>
        <w:rPr>
          <w:rFonts w:hint="eastAsia" w:eastAsia="仿宋"/>
          <w:color w:val="000000"/>
          <w:sz w:val="28"/>
          <w:szCs w:val="28"/>
        </w:rPr>
        <w:t>7</w:t>
      </w:r>
      <w:r>
        <w:rPr>
          <w:rFonts w:eastAsia="仿宋"/>
          <w:color w:val="000000"/>
          <w:sz w:val="28"/>
          <w:szCs w:val="28"/>
        </w:rPr>
        <w:t>）费用结算：</w:t>
      </w:r>
      <w:r>
        <w:rPr>
          <w:rFonts w:hint="eastAsia" w:eastAsia="仿宋"/>
          <w:color w:val="000000"/>
          <w:sz w:val="28"/>
          <w:szCs w:val="28"/>
        </w:rPr>
        <w:t>按货物种类分三批验收结算</w:t>
      </w:r>
      <w:r>
        <w:rPr>
          <w:rFonts w:eastAsia="仿宋"/>
          <w:color w:val="000000"/>
          <w:sz w:val="28"/>
          <w:szCs w:val="28"/>
        </w:rPr>
        <w:t>。</w:t>
      </w:r>
    </w:p>
    <w:p>
      <w:pPr>
        <w:spacing w:line="360" w:lineRule="auto"/>
        <w:ind w:firstLine="420" w:firstLineChars="150"/>
        <w:rPr>
          <w:rFonts w:eastAsia="仿宋"/>
          <w:color w:val="000000"/>
          <w:sz w:val="28"/>
          <w:szCs w:val="28"/>
          <w:lang w:val="mn-MN"/>
        </w:rPr>
      </w:pPr>
      <w:r>
        <w:rPr>
          <w:rFonts w:eastAsia="仿宋"/>
          <w:color w:val="000000"/>
          <w:sz w:val="28"/>
          <w:szCs w:val="28"/>
          <w:lang w:val="mn-MN"/>
        </w:rPr>
        <w:t>2. Талуудад тавигдах шаардлага :</w:t>
      </w:r>
    </w:p>
    <w:p>
      <w:pPr>
        <w:spacing w:line="360" w:lineRule="auto"/>
        <w:rPr>
          <w:rFonts w:eastAsia="仿宋"/>
          <w:color w:val="000000"/>
          <w:sz w:val="28"/>
          <w:szCs w:val="28"/>
          <w:highlight w:val="none"/>
        </w:rPr>
      </w:pPr>
      <w:r>
        <w:rPr>
          <w:rFonts w:eastAsia="仿宋"/>
          <w:color w:val="000000"/>
          <w:sz w:val="28"/>
          <w:szCs w:val="28"/>
          <w:highlight w:val="none"/>
        </w:rPr>
        <w:t>2、合格谈判人资质条件要求：</w:t>
      </w:r>
    </w:p>
    <w:p>
      <w:pPr>
        <w:spacing w:line="360" w:lineRule="auto"/>
        <w:ind w:firstLine="420" w:firstLineChars="150"/>
        <w:rPr>
          <w:rFonts w:hint="default" w:eastAsia="仿宋"/>
          <w:color w:val="000000"/>
          <w:sz w:val="28"/>
          <w:szCs w:val="28"/>
          <w:highlight w:val="none"/>
          <w:cs/>
          <w:lang w:val="mn-MN" w:eastAsia="zh-CN"/>
        </w:rPr>
      </w:pPr>
      <w:r>
        <w:rPr>
          <w:rFonts w:eastAsia="仿宋"/>
          <w:color w:val="000000"/>
          <w:sz w:val="28"/>
          <w:szCs w:val="28"/>
          <w:highlight w:val="none"/>
        </w:rPr>
        <w:t>(1) Монгол Улсад бүртгэлтэй, хүчин төгөлдөр үйл ажиллагаа эрхлэх тусгай зөвшөөрөл, татварын бүртгэлийн гэрчилгээ</w:t>
      </w:r>
      <w:r>
        <w:rPr>
          <w:rFonts w:hint="default" w:eastAsia="仿宋"/>
          <w:color w:val="000000"/>
          <w:sz w:val="28"/>
          <w:szCs w:val="28"/>
          <w:highlight w:val="none"/>
          <w:cs/>
          <w:lang w:val="mn-MN"/>
        </w:rPr>
        <w:t xml:space="preserve"> </w:t>
      </w:r>
      <w:r>
        <w:rPr>
          <w:rFonts w:hint="default" w:eastAsia="仿宋"/>
          <w:color w:val="000000"/>
          <w:sz w:val="28"/>
          <w:szCs w:val="28"/>
          <w:highlight w:val="none"/>
          <w:cs/>
          <w:lang w:val="mn-MN" w:eastAsia="zh-CN"/>
        </w:rPr>
        <w:t>болон бусад холбогдох тусгай зөвшөөрлүүдтэй байх</w:t>
      </w:r>
    </w:p>
    <w:p>
      <w:pPr>
        <w:spacing w:line="360" w:lineRule="auto"/>
        <w:ind w:firstLine="420" w:firstLineChars="150"/>
        <w:rPr>
          <w:rFonts w:eastAsia="仿宋"/>
          <w:color w:val="000000"/>
          <w:sz w:val="28"/>
          <w:szCs w:val="28"/>
          <w:highlight w:val="none"/>
        </w:rPr>
      </w:pPr>
      <w:r>
        <w:rPr>
          <w:rFonts w:eastAsia="仿宋"/>
          <w:color w:val="000000"/>
          <w:sz w:val="28"/>
          <w:szCs w:val="28"/>
          <w:highlight w:val="none"/>
        </w:rPr>
        <w:t>（1）在蒙古国注册的企业，持有有效的营业执照、税务登记证及相关许可证；</w:t>
      </w:r>
    </w:p>
    <w:p>
      <w:pPr>
        <w:spacing w:line="360" w:lineRule="auto"/>
        <w:ind w:firstLine="700" w:firstLineChars="250"/>
        <w:rPr>
          <w:kern w:val="0"/>
          <w:sz w:val="28"/>
          <w:szCs w:val="28"/>
          <w:cs/>
          <w:lang w:val="mn-MN" w:eastAsia="zh-SG"/>
        </w:rPr>
      </w:pPr>
      <w:r>
        <w:rPr>
          <w:kern w:val="0"/>
          <w:sz w:val="28"/>
          <w:szCs w:val="28"/>
          <w:lang w:val="mn-MN" w:eastAsia="zh-SG"/>
        </w:rPr>
        <w:t>(2) Монгол Улсын хууль тогтоомжид заасан хөдөлмөр хамгааллын хэрэгсэл үйлдвэрлэх/худалдаалах үйл ажиллагаа эрхлэх бүх шаардлагыг хангасан, бизнесийн тусгай зөвшөөрөл болон холбогдох гэрчилгээ, бичиг баримт бүрэн байх.</w:t>
      </w:r>
    </w:p>
    <w:p>
      <w:pPr>
        <w:spacing w:line="360" w:lineRule="auto"/>
        <w:ind w:firstLine="560" w:firstLineChars="200"/>
        <w:rPr>
          <w:rFonts w:eastAsia="仿宋"/>
          <w:color w:val="000000"/>
          <w:sz w:val="28"/>
          <w:szCs w:val="28"/>
        </w:rPr>
      </w:pPr>
      <w:r>
        <w:rPr>
          <w:rFonts w:eastAsia="仿宋"/>
          <w:color w:val="000000"/>
          <w:sz w:val="28"/>
          <w:szCs w:val="28"/>
          <w:lang w:val="mn-MN" w:eastAsia="zh-SG"/>
        </w:rPr>
        <w:t>（</w:t>
      </w:r>
      <w:r>
        <w:rPr>
          <w:rFonts w:eastAsia="仿宋"/>
          <w:color w:val="000000"/>
          <w:sz w:val="28"/>
          <w:szCs w:val="28"/>
        </w:rPr>
        <w:t>2</w:t>
      </w:r>
      <w:r>
        <w:rPr>
          <w:rFonts w:eastAsia="仿宋"/>
          <w:color w:val="000000"/>
          <w:sz w:val="28"/>
          <w:szCs w:val="28"/>
          <w:lang w:val="mn-MN" w:eastAsia="zh-SG"/>
        </w:rPr>
        <w:t>）应具备蒙古国法律规定的从事</w:t>
      </w:r>
      <w:r>
        <w:rPr>
          <w:rFonts w:hint="eastAsia" w:eastAsia="仿宋"/>
          <w:color w:val="000000"/>
          <w:sz w:val="28"/>
          <w:szCs w:val="28"/>
        </w:rPr>
        <w:t>劳保用品生产/贸易</w:t>
      </w:r>
      <w:r>
        <w:rPr>
          <w:rFonts w:eastAsia="仿宋"/>
          <w:color w:val="000000"/>
          <w:sz w:val="28"/>
          <w:szCs w:val="28"/>
          <w:lang w:val="mn-MN" w:eastAsia="zh-SG"/>
        </w:rPr>
        <w:t>的所有要求，且营业执照等方面证照齐全</w:t>
      </w:r>
    </w:p>
    <w:p>
      <w:pPr>
        <w:spacing w:line="360" w:lineRule="auto"/>
        <w:ind w:firstLine="420" w:firstLineChars="150"/>
        <w:rPr>
          <w:rFonts w:eastAsia="仿宋"/>
          <w:color w:val="000000"/>
          <w:sz w:val="28"/>
          <w:szCs w:val="28"/>
        </w:rPr>
      </w:pPr>
      <w:r>
        <w:rPr>
          <w:rFonts w:eastAsia="仿宋"/>
          <w:color w:val="000000"/>
          <w:sz w:val="28"/>
          <w:szCs w:val="28"/>
        </w:rPr>
        <w:t xml:space="preserve">(3) </w:t>
      </w:r>
      <w:r>
        <w:rPr>
          <w:rFonts w:eastAsia="仿宋"/>
          <w:color w:val="000000" w:themeColor="text1"/>
          <w:kern w:val="0"/>
          <w:sz w:val="28"/>
          <w:szCs w:val="28"/>
          <w14:textFill>
            <w14:solidFill>
              <w14:schemeClr w14:val="tx1"/>
            </w14:solidFill>
          </w14:textFill>
        </w:rPr>
        <w:t>Тус компани нь банк болон, бизнесийн нэр хүнд сайтай, үйл ажиллагаагаа түр зогсоох болон хөрөнгийн бүтцийн өөрчлөлтөд орж байгаагүй, дампуурсан, өмч хөрөнгийг нь шилжүүлээгүй, битүүмжлээгүй;</w:t>
      </w:r>
    </w:p>
    <w:p>
      <w:pPr>
        <w:spacing w:line="360" w:lineRule="auto"/>
        <w:ind w:firstLine="420" w:firstLineChars="150"/>
        <w:rPr>
          <w:rFonts w:eastAsia="仿宋"/>
          <w:color w:val="000000" w:themeColor="text1"/>
          <w:kern w:val="0"/>
          <w:sz w:val="28"/>
          <w:szCs w:val="28"/>
          <w14:textFill>
            <w14:solidFill>
              <w14:schemeClr w14:val="tx1"/>
            </w14:solidFill>
          </w14:textFill>
        </w:rPr>
      </w:pPr>
      <w:r>
        <w:rPr>
          <w:rFonts w:eastAsia="仿宋"/>
          <w:color w:val="000000"/>
          <w:sz w:val="28"/>
          <w:szCs w:val="28"/>
        </w:rPr>
        <w:t>（3）</w:t>
      </w:r>
      <w:r>
        <w:rPr>
          <w:rFonts w:eastAsia="仿宋"/>
          <w:color w:val="000000" w:themeColor="text1"/>
          <w:kern w:val="0"/>
          <w:sz w:val="28"/>
          <w:szCs w:val="28"/>
          <w14:textFill>
            <w14:solidFill>
              <w14:schemeClr w14:val="tx1"/>
            </w14:solidFill>
          </w14:textFill>
        </w:rPr>
        <w:t>具有良好的银行资信和商业信誉，没有处于被责令停业、资产重组或破产状态，财产未被接管、冻结；</w:t>
      </w:r>
    </w:p>
    <w:p>
      <w:pPr>
        <w:spacing w:line="360" w:lineRule="auto"/>
        <w:rPr>
          <w:rFonts w:eastAsia="仿宋"/>
          <w:color w:val="000000"/>
          <w:sz w:val="28"/>
          <w:szCs w:val="28"/>
        </w:rPr>
      </w:pPr>
      <w:r>
        <w:rPr>
          <w:rFonts w:eastAsia="仿宋"/>
          <w:color w:val="000000"/>
          <w:sz w:val="28"/>
          <w:szCs w:val="28"/>
        </w:rPr>
        <w:t>3. Хэлэлцээр хийх журам , хуваарь:</w:t>
      </w:r>
    </w:p>
    <w:p>
      <w:pPr>
        <w:spacing w:line="360" w:lineRule="auto"/>
        <w:rPr>
          <w:rFonts w:eastAsia="仿宋"/>
          <w:color w:val="000000"/>
          <w:sz w:val="28"/>
          <w:szCs w:val="28"/>
        </w:rPr>
      </w:pPr>
      <w:r>
        <w:rPr>
          <w:rFonts w:eastAsia="仿宋"/>
          <w:color w:val="000000"/>
          <w:sz w:val="28"/>
          <w:szCs w:val="28"/>
        </w:rPr>
        <w:t>3、谈判程序及日程安排：</w:t>
      </w:r>
    </w:p>
    <w:p>
      <w:pPr>
        <w:spacing w:line="360" w:lineRule="auto"/>
        <w:ind w:firstLine="420" w:firstLineChars="150"/>
        <w:rPr>
          <w:rFonts w:eastAsia="仿宋"/>
          <w:color w:val="000000"/>
          <w:sz w:val="28"/>
          <w:szCs w:val="28"/>
        </w:rPr>
      </w:pPr>
      <w:r>
        <w:rPr>
          <w:rFonts w:eastAsia="仿宋"/>
          <w:color w:val="000000"/>
          <w:sz w:val="28"/>
          <w:szCs w:val="28"/>
        </w:rPr>
        <w:t xml:space="preserve">(1) Тендерийн баримт бичгийг бүртгэх, татаж авах: http://www.xxkbid.com/ хаягаар </w:t>
      </w:r>
      <w:r>
        <w:rPr>
          <w:rFonts w:eastAsia="仿宋"/>
          <w:color w:val="000000"/>
          <w:sz w:val="28"/>
          <w:szCs w:val="28"/>
          <w:rtl/>
        </w:rPr>
        <w:t>Шинь Шинь</w:t>
      </w:r>
      <w:r>
        <w:rPr>
          <w:rFonts w:eastAsia="仿宋"/>
          <w:color w:val="000000"/>
          <w:sz w:val="28"/>
          <w:szCs w:val="28"/>
        </w:rPr>
        <w:t xml:space="preserve"> компанийн материал худалдан авах гүйлгээ цахим платформд нэвтэрч, тендерийн зар</w:t>
      </w:r>
      <w:r>
        <w:rPr>
          <w:rFonts w:eastAsia="仿宋"/>
          <w:color w:val="000000"/>
          <w:sz w:val="28"/>
          <w:szCs w:val="28"/>
          <w:rtl/>
        </w:rPr>
        <w:t>лалд</w:t>
      </w:r>
      <w:r>
        <w:rPr>
          <w:rFonts w:eastAsia="仿宋"/>
          <w:color w:val="000000"/>
          <w:sz w:val="28"/>
          <w:szCs w:val="28"/>
        </w:rPr>
        <w:t xml:space="preserve"> заасан аж ахуйн нэгжийн үнэмлэх, татварын бүртгэлийн гэрчилгээ, тендерт оролцогчийн иргэний үнэмлэх, холбоо барих хаягийн хуулбарыг бүрдүүлж, тендерийн баримт бичгийн цахим хувилбарыг үнэ төлбөргүй татаж авах; </w:t>
      </w:r>
    </w:p>
    <w:p>
      <w:pPr>
        <w:spacing w:line="360" w:lineRule="auto"/>
        <w:ind w:firstLine="420" w:firstLineChars="150"/>
        <w:rPr>
          <w:rFonts w:eastAsia="仿宋"/>
          <w:color w:val="000000"/>
          <w:sz w:val="28"/>
          <w:szCs w:val="28"/>
        </w:rPr>
      </w:pPr>
      <w:r>
        <w:rPr>
          <w:rFonts w:eastAsia="仿宋"/>
          <w:color w:val="000000"/>
          <w:sz w:val="28"/>
          <w:szCs w:val="28"/>
        </w:rPr>
        <w:t xml:space="preserve">（1）、报名及竞谈文件下载：登录http://www.xxkbid.com/新鑫公司物资采购交易电子平台网站，按招标竞谈公告要求提供营业执照、税务登记证、投标联系人身份证等复印件及联系方式，并免费下载电子版招标竞谈文件； </w:t>
      </w:r>
    </w:p>
    <w:p>
      <w:pPr>
        <w:spacing w:line="360" w:lineRule="auto"/>
        <w:ind w:firstLine="420" w:firstLineChars="150"/>
        <w:rPr>
          <w:rFonts w:eastAsia="仿宋"/>
          <w:color w:val="000000"/>
          <w:sz w:val="28"/>
          <w:szCs w:val="28"/>
        </w:rPr>
      </w:pPr>
      <w:r>
        <w:rPr>
          <w:rFonts w:eastAsia="仿宋"/>
          <w:color w:val="000000"/>
          <w:sz w:val="28"/>
          <w:szCs w:val="28"/>
        </w:rPr>
        <w:t xml:space="preserve">(2) Бүртгэлийн цаг , байршил: </w:t>
      </w:r>
      <w:r>
        <w:rPr>
          <w:rFonts w:hint="eastAsia" w:eastAsia="仿宋"/>
          <w:color w:val="000000"/>
          <w:sz w:val="28"/>
          <w:szCs w:val="28"/>
          <w:lang w:val="en-US" w:eastAsia="zh-CN"/>
        </w:rPr>
        <w:t>3</w:t>
      </w:r>
      <w:r>
        <w:rPr>
          <w:rFonts w:eastAsia="仿宋"/>
          <w:color w:val="000000"/>
          <w:sz w:val="28"/>
          <w:szCs w:val="28"/>
        </w:rPr>
        <w:t>-р сарын</w:t>
      </w:r>
      <w:r>
        <w:rPr>
          <w:rFonts w:hint="eastAsia" w:eastAsia="仿宋"/>
          <w:color w:val="000000"/>
          <w:sz w:val="28"/>
          <w:szCs w:val="28"/>
          <w:lang w:val="en-US" w:eastAsia="zh-CN"/>
        </w:rPr>
        <w:t xml:space="preserve"> 9-</w:t>
      </w:r>
      <w:r>
        <w:rPr>
          <w:rFonts w:hint="default" w:eastAsia="仿宋"/>
          <w:color w:val="000000"/>
          <w:sz w:val="28"/>
          <w:szCs w:val="28"/>
          <w:cs/>
          <w:lang w:val="mn-MN"/>
        </w:rPr>
        <w:t>ны</w:t>
      </w:r>
      <w:r>
        <w:rPr>
          <w:rFonts w:eastAsia="仿宋"/>
          <w:color w:val="000000"/>
          <w:sz w:val="28"/>
          <w:szCs w:val="28"/>
        </w:rPr>
        <w:t>, 09:00</w:t>
      </w:r>
      <w:r>
        <w:rPr>
          <w:rFonts w:hint="default" w:eastAsia="仿宋"/>
          <w:color w:val="000000"/>
          <w:sz w:val="28"/>
          <w:szCs w:val="28"/>
          <w:cs/>
          <w:lang w:val="mn-MN"/>
        </w:rPr>
        <w:t xml:space="preserve"> цагаас </w:t>
      </w:r>
      <w:r>
        <w:rPr>
          <w:rFonts w:hint="eastAsia" w:eastAsia="仿宋"/>
          <w:color w:val="000000"/>
          <w:sz w:val="28"/>
          <w:szCs w:val="28"/>
          <w:lang w:val="en-US" w:eastAsia="zh-CN"/>
        </w:rPr>
        <w:t>3</w:t>
      </w:r>
      <w:r>
        <w:rPr>
          <w:rFonts w:eastAsia="仿宋"/>
          <w:color w:val="000000"/>
          <w:sz w:val="28"/>
          <w:szCs w:val="28"/>
        </w:rPr>
        <w:t>-р сарын1</w:t>
      </w:r>
      <w:r>
        <w:rPr>
          <w:rFonts w:hint="eastAsia" w:eastAsia="仿宋"/>
          <w:color w:val="000000"/>
          <w:sz w:val="28"/>
          <w:szCs w:val="28"/>
          <w:lang w:val="en-US" w:eastAsia="zh-CN"/>
        </w:rPr>
        <w:t>5-</w:t>
      </w:r>
      <w:r>
        <w:rPr>
          <w:rFonts w:hint="default" w:eastAsia="仿宋"/>
          <w:color w:val="000000"/>
          <w:sz w:val="28"/>
          <w:szCs w:val="28"/>
          <w:cs/>
          <w:lang w:val="mn-MN"/>
        </w:rPr>
        <w:t>ны</w:t>
      </w:r>
      <w:r>
        <w:rPr>
          <w:rFonts w:hint="eastAsia" w:eastAsia="仿宋"/>
          <w:color w:val="000000"/>
          <w:sz w:val="28"/>
          <w:szCs w:val="28"/>
          <w:cs w:val="0"/>
          <w:lang w:val="en-US" w:eastAsia="zh-CN"/>
        </w:rPr>
        <w:t xml:space="preserve"> </w:t>
      </w:r>
      <w:r>
        <w:rPr>
          <w:rFonts w:eastAsia="仿宋"/>
          <w:color w:val="000000"/>
          <w:sz w:val="28"/>
          <w:szCs w:val="28"/>
        </w:rPr>
        <w:t>17:00</w:t>
      </w:r>
      <w:r>
        <w:rPr>
          <w:rFonts w:hint="eastAsia" w:eastAsia="仿宋"/>
          <w:color w:val="000000"/>
          <w:sz w:val="28"/>
          <w:szCs w:val="28"/>
          <w:lang w:val="en-US" w:eastAsia="zh-CN"/>
        </w:rPr>
        <w:t xml:space="preserve"> </w:t>
      </w:r>
      <w:r>
        <w:rPr>
          <w:rFonts w:eastAsia="仿宋"/>
          <w:color w:val="000000"/>
          <w:sz w:val="28"/>
          <w:szCs w:val="28"/>
          <w:cs/>
          <w:lang w:val="mn-MN"/>
        </w:rPr>
        <w:t>цаг</w:t>
      </w:r>
      <w:r>
        <w:rPr>
          <w:rFonts w:hint="default" w:eastAsia="仿宋"/>
          <w:color w:val="000000"/>
          <w:sz w:val="28"/>
          <w:szCs w:val="28"/>
          <w:cs/>
          <w:lang w:val="mn-MN"/>
        </w:rPr>
        <w:t xml:space="preserve"> хүртэл </w:t>
      </w:r>
      <w:r>
        <w:rPr>
          <w:rFonts w:eastAsia="仿宋"/>
          <w:color w:val="000000"/>
          <w:sz w:val="28"/>
          <w:szCs w:val="28"/>
        </w:rPr>
        <w:t xml:space="preserve"> http://www.xxkbid.com/ Шин</w:t>
      </w:r>
      <w:r>
        <w:rPr>
          <w:rFonts w:eastAsia="仿宋"/>
          <w:color w:val="000000"/>
          <w:sz w:val="28"/>
          <w:szCs w:val="28"/>
          <w:rtl/>
        </w:rPr>
        <w:t>ь Ш</w:t>
      </w:r>
      <w:r>
        <w:rPr>
          <w:rFonts w:eastAsia="仿宋"/>
          <w:color w:val="000000"/>
          <w:sz w:val="28"/>
          <w:szCs w:val="28"/>
        </w:rPr>
        <w:t>ин</w:t>
      </w:r>
      <w:r>
        <w:rPr>
          <w:rFonts w:eastAsia="仿宋"/>
          <w:color w:val="000000"/>
          <w:sz w:val="28"/>
          <w:szCs w:val="28"/>
          <w:rtl/>
        </w:rPr>
        <w:t>ь</w:t>
      </w:r>
      <w:r>
        <w:rPr>
          <w:rFonts w:eastAsia="仿宋"/>
          <w:color w:val="000000"/>
          <w:sz w:val="28"/>
          <w:szCs w:val="28"/>
        </w:rPr>
        <w:t xml:space="preserve"> компанийн материал худалдан авах гүйлгээний цахим платформ;</w:t>
      </w:r>
    </w:p>
    <w:p>
      <w:pPr>
        <w:spacing w:line="360" w:lineRule="auto"/>
        <w:ind w:firstLine="420" w:firstLineChars="150"/>
        <w:rPr>
          <w:rFonts w:eastAsia="仿宋"/>
          <w:color w:val="000000"/>
          <w:sz w:val="28"/>
          <w:szCs w:val="28"/>
        </w:rPr>
      </w:pPr>
      <w:r>
        <w:rPr>
          <w:rFonts w:eastAsia="仿宋"/>
          <w:color w:val="000000"/>
          <w:sz w:val="28"/>
          <w:szCs w:val="28"/>
        </w:rPr>
        <w:t>（2）报名时间、地点：</w:t>
      </w:r>
      <w:r>
        <w:rPr>
          <w:rFonts w:hint="eastAsia" w:eastAsia="仿宋"/>
          <w:color w:val="000000"/>
          <w:sz w:val="28"/>
          <w:szCs w:val="28"/>
          <w:lang w:val="en-US" w:eastAsia="zh-CN"/>
        </w:rPr>
        <w:t>3</w:t>
      </w:r>
      <w:r>
        <w:rPr>
          <w:rFonts w:eastAsia="仿宋"/>
          <w:color w:val="000000"/>
          <w:sz w:val="28"/>
          <w:szCs w:val="28"/>
        </w:rPr>
        <w:t>月</w:t>
      </w:r>
      <w:r>
        <w:rPr>
          <w:rFonts w:hint="eastAsia" w:eastAsia="仿宋"/>
          <w:color w:val="000000"/>
          <w:sz w:val="28"/>
          <w:szCs w:val="28"/>
          <w:lang w:val="en-US" w:eastAsia="zh-CN"/>
        </w:rPr>
        <w:t>9</w:t>
      </w:r>
      <w:r>
        <w:rPr>
          <w:rFonts w:eastAsia="仿宋"/>
          <w:color w:val="000000"/>
          <w:sz w:val="28"/>
          <w:szCs w:val="28"/>
        </w:rPr>
        <w:t>日9:00-1</w:t>
      </w:r>
      <w:r>
        <w:rPr>
          <w:rFonts w:hint="eastAsia" w:eastAsia="仿宋"/>
          <w:color w:val="000000"/>
          <w:sz w:val="28"/>
          <w:szCs w:val="28"/>
          <w:lang w:val="en-US" w:eastAsia="zh-CN"/>
        </w:rPr>
        <w:t>5</w:t>
      </w:r>
      <w:r>
        <w:rPr>
          <w:rFonts w:eastAsia="仿宋"/>
          <w:color w:val="000000"/>
          <w:sz w:val="28"/>
          <w:szCs w:val="28"/>
        </w:rPr>
        <w:t xml:space="preserve">日17:00 http://www.xxkbid.com/新鑫公司物资采购交易电子平台网站； </w:t>
      </w:r>
    </w:p>
    <w:p>
      <w:pPr>
        <w:spacing w:line="360" w:lineRule="auto"/>
        <w:ind w:firstLine="420" w:firstLineChars="150"/>
        <w:rPr>
          <w:rFonts w:eastAsia="仿宋"/>
          <w:color w:val="000000"/>
          <w:sz w:val="28"/>
          <w:szCs w:val="28"/>
        </w:rPr>
      </w:pPr>
      <w:r>
        <w:rPr>
          <w:rFonts w:eastAsia="仿宋"/>
          <w:color w:val="000000"/>
          <w:sz w:val="28"/>
          <w:szCs w:val="28"/>
        </w:rPr>
        <w:t xml:space="preserve">(3) Холбоо барих: </w:t>
      </w:r>
      <w:r>
        <w:rPr>
          <w:rFonts w:eastAsia="仿宋"/>
          <w:color w:val="000000"/>
          <w:sz w:val="28"/>
          <w:szCs w:val="28"/>
          <w:rtl/>
        </w:rPr>
        <w:t>Мөнхбуйр</w:t>
      </w:r>
      <w:r>
        <w:rPr>
          <w:rFonts w:eastAsia="仿宋"/>
          <w:color w:val="000000"/>
          <w:sz w:val="28"/>
          <w:szCs w:val="28"/>
        </w:rPr>
        <w:t xml:space="preserve">; </w:t>
      </w:r>
    </w:p>
    <w:p>
      <w:pPr>
        <w:spacing w:line="360" w:lineRule="auto"/>
        <w:ind w:firstLine="700" w:firstLineChars="250"/>
        <w:rPr>
          <w:rFonts w:eastAsia="仿宋"/>
          <w:color w:val="000000"/>
          <w:sz w:val="28"/>
          <w:szCs w:val="28"/>
        </w:rPr>
      </w:pPr>
      <w:r>
        <w:rPr>
          <w:rFonts w:eastAsia="仿宋"/>
          <w:color w:val="000000"/>
          <w:sz w:val="28"/>
          <w:szCs w:val="28"/>
        </w:rPr>
        <w:t xml:space="preserve">Холбоо барих утас: </w:t>
      </w:r>
      <w:r>
        <w:rPr>
          <w:rFonts w:hint="eastAsia" w:eastAsia="仿宋"/>
          <w:color w:val="000000"/>
          <w:sz w:val="28"/>
          <w:szCs w:val="28"/>
          <w:lang w:val="en-US" w:eastAsia="zh-CN"/>
        </w:rPr>
        <w:t>88928067</w:t>
      </w:r>
      <w:r>
        <w:rPr>
          <w:rFonts w:eastAsia="仿宋"/>
          <w:color w:val="000000"/>
          <w:sz w:val="28"/>
          <w:szCs w:val="28"/>
        </w:rPr>
        <w:t>; 99941896</w:t>
      </w:r>
    </w:p>
    <w:p>
      <w:pPr>
        <w:spacing w:line="360" w:lineRule="auto"/>
        <w:ind w:firstLine="840" w:firstLineChars="300"/>
        <w:rPr>
          <w:rFonts w:eastAsia="仿宋"/>
          <w:color w:val="000000"/>
          <w:sz w:val="28"/>
          <w:szCs w:val="28"/>
        </w:rPr>
      </w:pPr>
      <w:r>
        <w:rPr>
          <w:rFonts w:eastAsia="仿宋"/>
          <w:color w:val="000000"/>
          <w:sz w:val="28"/>
          <w:szCs w:val="28"/>
        </w:rPr>
        <w:t xml:space="preserve">Имэйл: </w:t>
      </w:r>
      <w:r>
        <w:fldChar w:fldCharType="begin"/>
      </w:r>
      <w:r>
        <w:instrText xml:space="preserve"> HYPERLINK "mailto:xxkbj@xxkbid.com" </w:instrText>
      </w:r>
      <w:r>
        <w:fldChar w:fldCharType="separate"/>
      </w:r>
      <w:r>
        <w:rPr>
          <w:rStyle w:val="23"/>
          <w:rFonts w:eastAsia="仿宋"/>
          <w:sz w:val="28"/>
          <w:szCs w:val="28"/>
        </w:rPr>
        <w:t>xxkbj@xxkbid.com</w:t>
      </w:r>
      <w:r>
        <w:rPr>
          <w:rStyle w:val="23"/>
          <w:rFonts w:eastAsia="仿宋"/>
          <w:sz w:val="28"/>
          <w:szCs w:val="28"/>
        </w:rPr>
        <w:fldChar w:fldCharType="end"/>
      </w:r>
    </w:p>
    <w:p>
      <w:pPr>
        <w:spacing w:line="360" w:lineRule="auto"/>
        <w:ind w:firstLine="420" w:firstLineChars="150"/>
        <w:rPr>
          <w:rFonts w:eastAsia="仿宋"/>
          <w:color w:val="000000"/>
          <w:sz w:val="28"/>
          <w:szCs w:val="28"/>
        </w:rPr>
      </w:pPr>
      <w:r>
        <w:rPr>
          <w:rFonts w:eastAsia="仿宋"/>
          <w:color w:val="000000"/>
          <w:sz w:val="28"/>
          <w:szCs w:val="28"/>
        </w:rPr>
        <w:t xml:space="preserve">（3）联系人：孟和贝尔; </w:t>
      </w:r>
    </w:p>
    <w:p>
      <w:pPr>
        <w:spacing w:line="360" w:lineRule="auto"/>
        <w:ind w:firstLine="1260" w:firstLineChars="450"/>
        <w:rPr>
          <w:rFonts w:eastAsia="仿宋"/>
          <w:color w:val="000000"/>
          <w:sz w:val="28"/>
          <w:szCs w:val="28"/>
        </w:rPr>
      </w:pPr>
      <w:r>
        <w:rPr>
          <w:rFonts w:eastAsia="仿宋"/>
          <w:color w:val="000000"/>
          <w:sz w:val="28"/>
          <w:szCs w:val="28"/>
        </w:rPr>
        <w:t>联系电话：</w:t>
      </w:r>
      <w:r>
        <w:rPr>
          <w:rFonts w:hint="eastAsia" w:eastAsia="仿宋"/>
          <w:color w:val="000000"/>
          <w:sz w:val="28"/>
          <w:szCs w:val="28"/>
          <w:lang w:val="en-US" w:eastAsia="zh-CN"/>
        </w:rPr>
        <w:t>88928067</w:t>
      </w:r>
      <w:r>
        <w:rPr>
          <w:rFonts w:eastAsia="仿宋"/>
          <w:color w:val="000000"/>
          <w:sz w:val="28"/>
          <w:szCs w:val="28"/>
        </w:rPr>
        <w:t>；99941896</w:t>
      </w:r>
    </w:p>
    <w:p>
      <w:pPr>
        <w:spacing w:line="360" w:lineRule="auto"/>
        <w:ind w:firstLine="1260" w:firstLineChars="450"/>
        <w:rPr>
          <w:rFonts w:eastAsia="仿宋"/>
          <w:color w:val="000000"/>
          <w:sz w:val="28"/>
          <w:szCs w:val="28"/>
        </w:rPr>
      </w:pPr>
      <w:r>
        <w:rPr>
          <w:rFonts w:eastAsia="仿宋"/>
          <w:color w:val="000000"/>
          <w:sz w:val="28"/>
          <w:szCs w:val="28"/>
        </w:rPr>
        <w:t>邮箱：</w:t>
      </w:r>
      <w:bookmarkStart w:id="2" w:name="_Hlk204762822"/>
      <w:r>
        <w:rPr>
          <w:rFonts w:eastAsia="仿宋"/>
          <w:color w:val="000000"/>
          <w:sz w:val="28"/>
          <w:szCs w:val="28"/>
        </w:rPr>
        <w:fldChar w:fldCharType="begin"/>
      </w:r>
      <w:r>
        <w:rPr>
          <w:rFonts w:eastAsia="仿宋"/>
          <w:color w:val="000000"/>
          <w:sz w:val="28"/>
          <w:szCs w:val="28"/>
        </w:rPr>
        <w:instrText xml:space="preserve">HYPERLINK "mailto:xxkbj@xxkbid.com"</w:instrText>
      </w:r>
      <w:r>
        <w:rPr>
          <w:rFonts w:eastAsia="仿宋"/>
          <w:color w:val="000000"/>
          <w:sz w:val="28"/>
          <w:szCs w:val="28"/>
        </w:rPr>
        <w:fldChar w:fldCharType="separate"/>
      </w:r>
      <w:r>
        <w:rPr>
          <w:rStyle w:val="23"/>
          <w:rFonts w:eastAsia="仿宋"/>
          <w:sz w:val="28"/>
          <w:szCs w:val="28"/>
        </w:rPr>
        <w:t>xxkbj@xxkbid.com</w:t>
      </w:r>
      <w:r>
        <w:rPr>
          <w:rFonts w:eastAsia="仿宋"/>
          <w:color w:val="000000"/>
          <w:sz w:val="28"/>
          <w:szCs w:val="28"/>
        </w:rPr>
        <w:fldChar w:fldCharType="end"/>
      </w:r>
      <w:bookmarkEnd w:id="2"/>
    </w:p>
    <w:p>
      <w:pPr>
        <w:spacing w:line="360" w:lineRule="auto"/>
        <w:ind w:firstLine="420" w:firstLineChars="150"/>
        <w:rPr>
          <w:rFonts w:eastAsia="仿宋"/>
          <w:color w:val="000000"/>
          <w:sz w:val="28"/>
          <w:szCs w:val="28"/>
        </w:rPr>
      </w:pPr>
      <w:r>
        <w:rPr>
          <w:rFonts w:eastAsia="仿宋"/>
          <w:color w:val="000000"/>
          <w:sz w:val="28"/>
          <w:szCs w:val="28"/>
        </w:rPr>
        <w:t>(4) Хэлэлцээрийн асуулт, хариулт: Хэлэлцээ</w:t>
      </w:r>
      <w:r>
        <w:rPr>
          <w:rFonts w:eastAsia="仿宋"/>
          <w:color w:val="000000"/>
          <w:sz w:val="28"/>
          <w:szCs w:val="28"/>
          <w:rtl/>
        </w:rPr>
        <w:t>рт</w:t>
      </w:r>
      <w:r>
        <w:rPr>
          <w:rFonts w:eastAsia="仿宋"/>
          <w:color w:val="000000"/>
          <w:sz w:val="28"/>
          <w:szCs w:val="28"/>
        </w:rPr>
        <w:t xml:space="preserve"> оролцогчид тодруулах шаардлагатай </w:t>
      </w:r>
      <w:r>
        <w:rPr>
          <w:rFonts w:eastAsia="仿宋"/>
          <w:color w:val="000000"/>
          <w:sz w:val="28"/>
          <w:szCs w:val="28"/>
          <w:rtl/>
        </w:rPr>
        <w:t>зүйлсийг</w:t>
      </w:r>
      <w:r>
        <w:rPr>
          <w:rFonts w:eastAsia="仿宋"/>
          <w:color w:val="000000"/>
          <w:sz w:val="28"/>
          <w:szCs w:val="28"/>
        </w:rPr>
        <w:t xml:space="preserve"> хэлэлцээрийн хариу баримтыг ирүүлэх эцсийн хугацаа дуусахаас ажлын </w:t>
      </w:r>
      <w:r>
        <w:rPr>
          <w:rFonts w:eastAsia="仿宋"/>
          <w:color w:val="000000"/>
          <w:sz w:val="28"/>
          <w:szCs w:val="28"/>
          <w:rtl/>
        </w:rPr>
        <w:t>3</w:t>
      </w:r>
      <w:r>
        <w:rPr>
          <w:rFonts w:eastAsia="仿宋"/>
          <w:color w:val="000000"/>
          <w:sz w:val="28"/>
          <w:szCs w:val="28"/>
        </w:rPr>
        <w:t xml:space="preserve"> өдрийн өмнө xxkbj@xxkbid.com хаягаар имэйл илгээж , худалдан авагчид мэдэгдэнэ. Сонгон шалгаруулалтад оролцогч нь санал хүлээн авах эцсийн хугацаа дуусахаас ажлын </w:t>
      </w:r>
      <w:r>
        <w:rPr>
          <w:rFonts w:eastAsia="仿宋"/>
          <w:color w:val="000000"/>
          <w:sz w:val="28"/>
          <w:szCs w:val="28"/>
          <w:lang w:bidi="mn"/>
        </w:rPr>
        <w:t>1</w:t>
      </w:r>
      <w:r>
        <w:rPr>
          <w:rFonts w:eastAsia="仿宋"/>
          <w:color w:val="000000"/>
          <w:sz w:val="28"/>
          <w:szCs w:val="28"/>
        </w:rPr>
        <w:t xml:space="preserve"> хоногийн өмнө хэлэлцээ</w:t>
      </w:r>
      <w:r>
        <w:rPr>
          <w:rFonts w:eastAsia="仿宋"/>
          <w:color w:val="000000"/>
          <w:sz w:val="28"/>
          <w:szCs w:val="28"/>
          <w:rtl/>
        </w:rPr>
        <w:t>рт</w:t>
      </w:r>
      <w:r>
        <w:rPr>
          <w:rFonts w:eastAsia="仿宋"/>
          <w:color w:val="000000"/>
          <w:sz w:val="28"/>
          <w:szCs w:val="28"/>
        </w:rPr>
        <w:t xml:space="preserve"> оролцогчид</w:t>
      </w:r>
      <w:r>
        <w:rPr>
          <w:rFonts w:eastAsia="仿宋"/>
          <w:color w:val="000000"/>
          <w:sz w:val="28"/>
          <w:szCs w:val="28"/>
          <w:rtl/>
        </w:rPr>
        <w:t>од</w:t>
      </w:r>
      <w:r>
        <w:rPr>
          <w:rFonts w:eastAsia="仿宋"/>
          <w:color w:val="000000"/>
          <w:sz w:val="28"/>
          <w:szCs w:val="28"/>
        </w:rPr>
        <w:t xml:space="preserve"> нэгдсэн хариу өгнө ;</w:t>
      </w:r>
    </w:p>
    <w:p>
      <w:pPr>
        <w:spacing w:line="360" w:lineRule="auto"/>
        <w:ind w:firstLine="420" w:firstLineChars="150"/>
        <w:rPr>
          <w:rFonts w:eastAsia="仿宋"/>
          <w:color w:val="000000"/>
          <w:sz w:val="28"/>
          <w:szCs w:val="28"/>
        </w:rPr>
      </w:pPr>
      <w:r>
        <w:rPr>
          <w:rFonts w:eastAsia="仿宋"/>
          <w:color w:val="000000"/>
          <w:sz w:val="28"/>
          <w:szCs w:val="28"/>
        </w:rPr>
        <w:t>（4）谈判答疑：谈判人有须澄清事宜，须在谈判响应文件递交截止日前三个工作日，以电子邮件方式，发至xxkbj@xxkbid.com邮箱并告知采购人，在投标截止日前</w:t>
      </w:r>
      <w:r>
        <w:rPr>
          <w:rFonts w:hint="eastAsia" w:eastAsia="仿宋"/>
          <w:color w:val="000000"/>
          <w:sz w:val="28"/>
          <w:szCs w:val="28"/>
        </w:rPr>
        <w:t>1</w:t>
      </w:r>
      <w:r>
        <w:rPr>
          <w:rFonts w:eastAsia="仿宋"/>
          <w:color w:val="000000"/>
          <w:sz w:val="28"/>
          <w:szCs w:val="28"/>
        </w:rPr>
        <w:t>个工作日，由招标人统一向谈判人进行答复；</w:t>
      </w:r>
    </w:p>
    <w:p>
      <w:pPr>
        <w:spacing w:line="360" w:lineRule="auto"/>
        <w:ind w:firstLine="420" w:firstLineChars="150"/>
        <w:rPr>
          <w:rFonts w:eastAsia="仿宋"/>
          <w:color w:val="000000"/>
          <w:sz w:val="28"/>
          <w:szCs w:val="28"/>
        </w:rPr>
      </w:pPr>
      <w:r>
        <w:rPr>
          <w:rFonts w:eastAsia="仿宋"/>
          <w:color w:val="000000"/>
          <w:sz w:val="28"/>
          <w:szCs w:val="28"/>
        </w:rPr>
        <w:t xml:space="preserve">(5) Хэлэлцээрийн үнийн санал, хариу баримт бичгийг ирүүлэх эцсийн хугацаа: 2026 оны </w:t>
      </w:r>
      <w:r>
        <w:rPr>
          <w:rFonts w:hint="eastAsia" w:eastAsia="仿宋"/>
          <w:color w:val="000000"/>
          <w:sz w:val="28"/>
          <w:szCs w:val="28"/>
          <w:lang w:val="en-US" w:eastAsia="zh-CN"/>
        </w:rPr>
        <w:t>4</w:t>
      </w:r>
      <w:r>
        <w:rPr>
          <w:rFonts w:eastAsia="仿宋"/>
          <w:color w:val="000000"/>
          <w:sz w:val="28"/>
          <w:szCs w:val="28"/>
        </w:rPr>
        <w:t xml:space="preserve">-р сарын </w:t>
      </w:r>
      <w:r>
        <w:rPr>
          <w:rFonts w:hint="eastAsia" w:eastAsia="仿宋"/>
          <w:color w:val="000000"/>
          <w:sz w:val="28"/>
          <w:szCs w:val="28"/>
          <w:lang w:val="en-US" w:eastAsia="zh-CN"/>
        </w:rPr>
        <w:t>1</w:t>
      </w:r>
      <w:r>
        <w:rPr>
          <w:rFonts w:eastAsia="仿宋"/>
          <w:color w:val="000000"/>
          <w:sz w:val="28"/>
          <w:szCs w:val="28"/>
        </w:rPr>
        <w:t>-ны 12:00 цаг;</w:t>
      </w:r>
    </w:p>
    <w:p>
      <w:pPr>
        <w:spacing w:line="360" w:lineRule="auto"/>
        <w:ind w:firstLine="420" w:firstLineChars="150"/>
        <w:rPr>
          <w:rFonts w:eastAsia="仿宋"/>
          <w:color w:val="000000"/>
          <w:sz w:val="28"/>
          <w:szCs w:val="28"/>
        </w:rPr>
      </w:pPr>
      <w:r>
        <w:rPr>
          <w:rFonts w:eastAsia="仿宋"/>
          <w:color w:val="000000"/>
          <w:sz w:val="28"/>
          <w:szCs w:val="28"/>
        </w:rPr>
        <w:t>（5）谈判报价及响应文件递交截止时间：202</w:t>
      </w:r>
      <w:r>
        <w:rPr>
          <w:rFonts w:hint="eastAsia" w:eastAsia="仿宋"/>
          <w:color w:val="000000"/>
          <w:sz w:val="28"/>
          <w:szCs w:val="28"/>
        </w:rPr>
        <w:t>6</w:t>
      </w:r>
      <w:r>
        <w:rPr>
          <w:rFonts w:eastAsia="仿宋"/>
          <w:color w:val="000000"/>
          <w:sz w:val="28"/>
          <w:szCs w:val="28"/>
        </w:rPr>
        <w:t>年</w:t>
      </w:r>
      <w:r>
        <w:rPr>
          <w:rFonts w:hint="eastAsia" w:eastAsia="仿宋"/>
          <w:color w:val="000000"/>
          <w:sz w:val="28"/>
          <w:szCs w:val="28"/>
          <w:lang w:val="en-US" w:eastAsia="zh-CN"/>
        </w:rPr>
        <w:t>4</w:t>
      </w:r>
      <w:r>
        <w:rPr>
          <w:rFonts w:eastAsia="仿宋"/>
          <w:color w:val="000000"/>
          <w:sz w:val="28"/>
          <w:szCs w:val="28"/>
        </w:rPr>
        <w:t>月</w:t>
      </w:r>
      <w:r>
        <w:rPr>
          <w:rFonts w:hint="eastAsia" w:eastAsia="仿宋"/>
          <w:color w:val="000000"/>
          <w:sz w:val="28"/>
          <w:szCs w:val="28"/>
          <w:lang w:val="en-US" w:eastAsia="zh-CN"/>
        </w:rPr>
        <w:t>1</w:t>
      </w:r>
      <w:r>
        <w:rPr>
          <w:rFonts w:eastAsia="仿宋"/>
          <w:color w:val="000000"/>
          <w:sz w:val="28"/>
          <w:szCs w:val="28"/>
        </w:rPr>
        <w:t>日1</w:t>
      </w:r>
      <w:r>
        <w:rPr>
          <w:rFonts w:hint="eastAsia" w:eastAsia="仿宋"/>
          <w:color w:val="000000"/>
          <w:sz w:val="28"/>
          <w:szCs w:val="28"/>
        </w:rPr>
        <w:t>2</w:t>
      </w:r>
      <w:r>
        <w:rPr>
          <w:rFonts w:eastAsia="仿宋"/>
          <w:color w:val="000000"/>
          <w:sz w:val="28"/>
          <w:szCs w:val="28"/>
        </w:rPr>
        <w:t>:00；</w:t>
      </w:r>
    </w:p>
    <w:p>
      <w:pPr>
        <w:spacing w:line="360" w:lineRule="auto"/>
        <w:ind w:firstLine="420" w:firstLineChars="150"/>
        <w:rPr>
          <w:rFonts w:eastAsia="仿宋"/>
          <w:color w:val="000000"/>
          <w:sz w:val="28"/>
          <w:szCs w:val="28"/>
          <w:u w:val="single"/>
        </w:rPr>
      </w:pPr>
      <w:r>
        <w:rPr>
          <w:rFonts w:eastAsia="仿宋"/>
          <w:color w:val="000000"/>
          <w:sz w:val="28"/>
          <w:szCs w:val="28"/>
        </w:rPr>
        <w:t xml:space="preserve">(6) Хэлэлцээрийн хариу баримт бичгийг ирүүлэх: Тендерт оролцогч нь тендерийн зарын xxkbj@xxkbid.com хаягаар битүүмжилсэн, сканнердсан, </w:t>
      </w:r>
      <w:r>
        <w:rPr>
          <w:rFonts w:eastAsia="仿宋"/>
          <w:color w:val="000000"/>
          <w:sz w:val="28"/>
          <w:szCs w:val="28"/>
          <w:rtl/>
        </w:rPr>
        <w:t>кодлогдсон</w:t>
      </w:r>
      <w:r>
        <w:rPr>
          <w:rFonts w:eastAsia="仿宋"/>
          <w:color w:val="000000"/>
          <w:sz w:val="28"/>
          <w:szCs w:val="28"/>
          <w:rtl/>
        </w:rPr>
        <w:tab/>
      </w:r>
      <w:r>
        <w:rPr>
          <w:rFonts w:eastAsia="仿宋"/>
          <w:color w:val="000000"/>
          <w:sz w:val="28"/>
          <w:szCs w:val="28"/>
        </w:rPr>
        <w:t>цахим хувилбарыг илгээнэ. Тендерт оролцогч нь тендерийг нээх үед задлах нууц үгийг оруулна.</w:t>
      </w:r>
    </w:p>
    <w:p>
      <w:pPr>
        <w:spacing w:line="360" w:lineRule="auto"/>
        <w:ind w:firstLine="420" w:firstLineChars="150"/>
        <w:rPr>
          <w:rFonts w:eastAsia="仿宋"/>
          <w:color w:val="000000"/>
          <w:sz w:val="28"/>
          <w:szCs w:val="28"/>
        </w:rPr>
      </w:pPr>
      <w:r>
        <w:rPr>
          <w:rFonts w:eastAsia="仿宋"/>
          <w:color w:val="000000"/>
          <w:sz w:val="28"/>
          <w:szCs w:val="28"/>
        </w:rPr>
        <w:t>（6）谈判响应文件递交：投标人将盖章扫描压缩加密电子版标书发送至招标竞谈公告指定邮箱xxkbj@xxkbid.com，开标时投标人提供解压密码。</w:t>
      </w:r>
    </w:p>
    <w:p>
      <w:pPr>
        <w:spacing w:line="360" w:lineRule="auto"/>
        <w:ind w:firstLine="420" w:firstLineChars="150"/>
        <w:rPr>
          <w:rFonts w:eastAsia="仿宋"/>
          <w:color w:val="000000"/>
          <w:sz w:val="28"/>
          <w:szCs w:val="28"/>
        </w:rPr>
      </w:pPr>
      <w:r>
        <w:rPr>
          <w:rFonts w:eastAsia="仿宋"/>
          <w:color w:val="000000"/>
          <w:sz w:val="28"/>
          <w:szCs w:val="28"/>
        </w:rPr>
        <w:t xml:space="preserve">(7) Тендер нээх цаг, газар: 2026 оны </w:t>
      </w:r>
      <w:r>
        <w:rPr>
          <w:rFonts w:hint="eastAsia" w:eastAsia="仿宋"/>
          <w:color w:val="000000"/>
          <w:sz w:val="28"/>
          <w:szCs w:val="28"/>
          <w:lang w:val="en-US" w:eastAsia="zh-CN"/>
        </w:rPr>
        <w:t>4</w:t>
      </w:r>
      <w:r>
        <w:rPr>
          <w:rFonts w:eastAsia="仿宋"/>
          <w:color w:val="000000"/>
          <w:sz w:val="28"/>
          <w:szCs w:val="28"/>
        </w:rPr>
        <w:t xml:space="preserve">-р сарын </w:t>
      </w:r>
      <w:r>
        <w:rPr>
          <w:rFonts w:hint="eastAsia" w:eastAsia="仿宋"/>
          <w:color w:val="000000"/>
          <w:sz w:val="28"/>
          <w:szCs w:val="28"/>
          <w:lang w:val="en-US" w:eastAsia="zh-CN"/>
        </w:rPr>
        <w:t>1</w:t>
      </w:r>
      <w:r>
        <w:rPr>
          <w:rFonts w:eastAsia="仿宋"/>
          <w:color w:val="000000"/>
          <w:sz w:val="28"/>
          <w:szCs w:val="28"/>
        </w:rPr>
        <w:t>-ны 15:00 цаг, Шинь</w:t>
      </w:r>
      <w:r>
        <w:rPr>
          <w:rFonts w:eastAsia="仿宋"/>
          <w:color w:val="000000"/>
          <w:sz w:val="28"/>
          <w:szCs w:val="28"/>
          <w:rtl/>
        </w:rPr>
        <w:t xml:space="preserve"> Шинь</w:t>
      </w:r>
      <w:r>
        <w:rPr>
          <w:rFonts w:eastAsia="仿宋"/>
          <w:color w:val="000000"/>
          <w:sz w:val="28"/>
          <w:szCs w:val="28"/>
        </w:rPr>
        <w:t xml:space="preserve"> компани</w:t>
      </w:r>
      <w:r>
        <w:rPr>
          <w:rFonts w:eastAsia="仿宋"/>
          <w:color w:val="000000"/>
          <w:sz w:val="28"/>
          <w:szCs w:val="28"/>
          <w:cs/>
          <w:lang w:bidi="mn"/>
        </w:rPr>
        <w:t>, Улааны уурхай</w:t>
      </w:r>
      <w:r>
        <w:rPr>
          <w:rFonts w:eastAsia="仿宋"/>
          <w:color w:val="000000"/>
          <w:sz w:val="28"/>
          <w:szCs w:val="28"/>
        </w:rPr>
        <w:t>.</w:t>
      </w:r>
    </w:p>
    <w:p>
      <w:pPr>
        <w:spacing w:line="360" w:lineRule="auto"/>
        <w:ind w:firstLine="420" w:firstLineChars="150"/>
        <w:rPr>
          <w:rFonts w:eastAsia="仿宋"/>
          <w:color w:val="000000"/>
          <w:sz w:val="28"/>
          <w:szCs w:val="28"/>
        </w:rPr>
      </w:pPr>
      <w:r>
        <w:rPr>
          <w:rFonts w:eastAsia="仿宋"/>
          <w:color w:val="000000"/>
          <w:sz w:val="28"/>
          <w:szCs w:val="28"/>
        </w:rPr>
        <w:t>（7）</w:t>
      </w:r>
      <w:bookmarkStart w:id="3" w:name="_Toc462760529"/>
      <w:r>
        <w:rPr>
          <w:rFonts w:eastAsia="仿宋"/>
          <w:color w:val="000000"/>
          <w:sz w:val="28"/>
          <w:szCs w:val="28"/>
        </w:rPr>
        <w:t>开标时间及地点：202</w:t>
      </w:r>
      <w:r>
        <w:rPr>
          <w:rFonts w:hint="eastAsia" w:eastAsia="仿宋"/>
          <w:color w:val="000000"/>
          <w:sz w:val="28"/>
          <w:szCs w:val="28"/>
        </w:rPr>
        <w:t>6</w:t>
      </w:r>
      <w:r>
        <w:rPr>
          <w:rFonts w:eastAsia="仿宋"/>
          <w:color w:val="000000"/>
          <w:sz w:val="28"/>
          <w:szCs w:val="28"/>
        </w:rPr>
        <w:t>年</w:t>
      </w:r>
      <w:r>
        <w:rPr>
          <w:rFonts w:hint="eastAsia" w:eastAsia="仿宋"/>
          <w:color w:val="000000"/>
          <w:sz w:val="28"/>
          <w:szCs w:val="28"/>
          <w:lang w:val="en-US" w:eastAsia="zh-CN"/>
        </w:rPr>
        <w:t>4</w:t>
      </w:r>
      <w:r>
        <w:rPr>
          <w:rFonts w:eastAsia="仿宋"/>
          <w:color w:val="000000"/>
          <w:sz w:val="28"/>
          <w:szCs w:val="28"/>
        </w:rPr>
        <w:t>月</w:t>
      </w:r>
      <w:r>
        <w:rPr>
          <w:rFonts w:hint="eastAsia" w:eastAsia="仿宋"/>
          <w:color w:val="000000"/>
          <w:sz w:val="28"/>
          <w:szCs w:val="28"/>
          <w:lang w:val="en-US" w:eastAsia="zh-CN"/>
        </w:rPr>
        <w:t>1</w:t>
      </w:r>
      <w:r>
        <w:rPr>
          <w:rFonts w:eastAsia="仿宋"/>
          <w:color w:val="000000"/>
          <w:sz w:val="28"/>
          <w:szCs w:val="28"/>
        </w:rPr>
        <w:t>日15：00，新鑫公司乌兰矿。</w:t>
      </w:r>
    </w:p>
    <w:p>
      <w:pPr>
        <w:spacing w:line="360" w:lineRule="auto"/>
        <w:ind w:firstLine="420" w:firstLineChars="150"/>
        <w:rPr>
          <w:color w:val="000000"/>
        </w:rPr>
      </w:pPr>
      <w:r>
        <w:rPr>
          <w:rFonts w:eastAsia="仿宋"/>
          <w:color w:val="000000"/>
          <w:sz w:val="28"/>
          <w:szCs w:val="28"/>
        </w:rPr>
        <w:t>(8) Тендер нээх арга: Тендерийн баримт бичгийн цахим хувилбарыг татаж ав</w:t>
      </w:r>
      <w:r>
        <w:rPr>
          <w:rFonts w:eastAsia="仿宋"/>
          <w:color w:val="000000"/>
          <w:sz w:val="28"/>
          <w:szCs w:val="28"/>
          <w:rtl/>
        </w:rPr>
        <w:t>сан даруйд нууц үгээр нээнэ</w:t>
      </w:r>
      <w:r>
        <w:rPr>
          <w:rFonts w:eastAsia="仿宋"/>
          <w:color w:val="000000"/>
          <w:sz w:val="28"/>
          <w:szCs w:val="28"/>
        </w:rPr>
        <w:t>.</w:t>
      </w:r>
    </w:p>
    <w:p>
      <w:pPr>
        <w:spacing w:line="360" w:lineRule="auto"/>
        <w:ind w:firstLine="420" w:firstLineChars="150"/>
        <w:rPr>
          <w:rFonts w:eastAsia="仿宋"/>
          <w:color w:val="000000"/>
          <w:sz w:val="28"/>
          <w:szCs w:val="28"/>
        </w:rPr>
      </w:pPr>
      <w:r>
        <w:rPr>
          <w:rFonts w:eastAsia="仿宋"/>
          <w:color w:val="000000"/>
          <w:sz w:val="28"/>
          <w:szCs w:val="28"/>
        </w:rPr>
        <w:t>（8）开标方式：现场下载电子版投标文件解压解密。</w:t>
      </w:r>
    </w:p>
    <w:p>
      <w:pPr>
        <w:spacing w:line="360" w:lineRule="auto"/>
        <w:ind w:firstLine="420" w:firstLineChars="150"/>
        <w:rPr>
          <w:rFonts w:eastAsia="仿宋"/>
          <w:color w:val="000000"/>
          <w:sz w:val="28"/>
          <w:szCs w:val="28"/>
        </w:rPr>
      </w:pPr>
      <w:r>
        <w:rPr>
          <w:rFonts w:eastAsia="仿宋"/>
          <w:color w:val="000000"/>
          <w:sz w:val="28"/>
          <w:szCs w:val="28"/>
        </w:rPr>
        <w:t>4. Хэлэлцээрийн хариу баримт бичгийг бэлтгэхэд тавигдах шаардлага</w:t>
      </w:r>
    </w:p>
    <w:p>
      <w:pPr>
        <w:spacing w:line="360" w:lineRule="auto"/>
        <w:ind w:firstLine="420" w:firstLineChars="150"/>
        <w:rPr>
          <w:rFonts w:eastAsia="仿宋"/>
          <w:color w:val="000000"/>
          <w:sz w:val="28"/>
          <w:szCs w:val="28"/>
        </w:rPr>
      </w:pPr>
      <w:r>
        <w:rPr>
          <w:rFonts w:eastAsia="仿宋"/>
          <w:color w:val="000000"/>
          <w:sz w:val="28"/>
          <w:szCs w:val="28"/>
        </w:rPr>
        <w:t>4、</w:t>
      </w:r>
      <w:bookmarkStart w:id="4" w:name="_Hlk178867979"/>
      <w:r>
        <w:rPr>
          <w:rFonts w:eastAsia="仿宋"/>
          <w:color w:val="000000"/>
          <w:sz w:val="28"/>
          <w:szCs w:val="28"/>
        </w:rPr>
        <w:t>谈判响应文件</w:t>
      </w:r>
      <w:bookmarkEnd w:id="4"/>
      <w:r>
        <w:rPr>
          <w:rFonts w:eastAsia="仿宋"/>
          <w:color w:val="000000"/>
          <w:sz w:val="28"/>
          <w:szCs w:val="28"/>
        </w:rPr>
        <w:t>的制作要求</w:t>
      </w:r>
      <w:bookmarkEnd w:id="3"/>
    </w:p>
    <w:p>
      <w:pPr>
        <w:spacing w:line="360" w:lineRule="auto"/>
        <w:ind w:firstLine="560" w:firstLineChars="200"/>
        <w:jc w:val="left"/>
        <w:rPr>
          <w:rFonts w:eastAsia="仿宋"/>
          <w:color w:val="000000"/>
          <w:sz w:val="28"/>
          <w:szCs w:val="28"/>
        </w:rPr>
      </w:pPr>
      <w:r>
        <w:rPr>
          <w:rFonts w:eastAsia="仿宋"/>
          <w:bCs/>
          <w:sz w:val="28"/>
          <w:szCs w:val="28"/>
        </w:rPr>
        <w:t>Цаасан тамгатай хувилбар болон цахим PDF сканнердсан</w:t>
      </w:r>
      <w:r>
        <w:rPr>
          <w:rFonts w:hint="eastAsia" w:eastAsia="仿宋"/>
          <w:bCs/>
          <w:sz w:val="28"/>
          <w:szCs w:val="28"/>
          <w:lang w:val="en-US" w:eastAsia="zh-CN"/>
        </w:rPr>
        <w:t xml:space="preserve"> </w:t>
      </w:r>
      <w:r>
        <w:rPr>
          <w:rFonts w:eastAsia="仿宋"/>
          <w:bCs/>
          <w:sz w:val="28"/>
          <w:szCs w:val="28"/>
        </w:rPr>
        <w:t xml:space="preserve">хувилбарыг </w:t>
      </w:r>
      <w:r>
        <w:rPr>
          <w:rFonts w:eastAsia="仿宋"/>
          <w:sz w:val="28"/>
          <w:szCs w:val="28"/>
        </w:rPr>
        <w:t xml:space="preserve">бэлтгэнэ . </w:t>
      </w:r>
      <w:r>
        <w:rPr>
          <w:rFonts w:eastAsia="仿宋"/>
          <w:bCs/>
          <w:sz w:val="28"/>
          <w:szCs w:val="28"/>
        </w:rPr>
        <w:t>Хоёр хувилбарын агуулга нь хоорондоо зөрчилдсөн тохиолдолд цаасан хувилбарыг баримтална.</w:t>
      </w:r>
    </w:p>
    <w:p>
      <w:pPr>
        <w:spacing w:line="360" w:lineRule="auto"/>
        <w:ind w:firstLine="560" w:firstLineChars="200"/>
        <w:jc w:val="left"/>
        <w:rPr>
          <w:rFonts w:eastAsia="仿宋"/>
          <w:bCs/>
          <w:sz w:val="28"/>
          <w:szCs w:val="28"/>
        </w:rPr>
      </w:pPr>
      <w:r>
        <w:rPr>
          <w:rFonts w:eastAsia="仿宋"/>
          <w:sz w:val="28"/>
          <w:szCs w:val="28"/>
        </w:rPr>
        <w:t>制作纸质盖章版本</w:t>
      </w:r>
      <w:r>
        <w:rPr>
          <w:rFonts w:eastAsia="仿宋"/>
          <w:bCs/>
          <w:sz w:val="28"/>
          <w:szCs w:val="28"/>
        </w:rPr>
        <w:t>一份、电子PDF扫描版本一份，若两个版本内容不一致，以纸质版为准。</w:t>
      </w:r>
    </w:p>
    <w:p>
      <w:pPr>
        <w:spacing w:line="360" w:lineRule="auto"/>
        <w:rPr>
          <w:rFonts w:eastAsia="仿宋"/>
          <w:color w:val="000000"/>
          <w:sz w:val="28"/>
          <w:szCs w:val="28"/>
        </w:rPr>
      </w:pPr>
      <w:r>
        <w:rPr>
          <w:rFonts w:eastAsia="仿宋"/>
          <w:color w:val="000000"/>
          <w:sz w:val="28"/>
          <w:szCs w:val="28"/>
        </w:rPr>
        <w:t>5. Хэлэлцээрийн үнийн саналын тодорхойлолт</w:t>
      </w:r>
    </w:p>
    <w:p>
      <w:pPr>
        <w:pStyle w:val="47"/>
        <w:numPr>
          <w:ilvl w:val="0"/>
          <w:numId w:val="1"/>
        </w:numPr>
        <w:spacing w:line="360" w:lineRule="auto"/>
        <w:ind w:firstLineChars="0"/>
        <w:rPr>
          <w:rFonts w:eastAsia="仿宋"/>
          <w:color w:val="000000"/>
          <w:sz w:val="28"/>
          <w:szCs w:val="28"/>
        </w:rPr>
      </w:pPr>
      <w:r>
        <w:rPr>
          <w:rFonts w:eastAsia="仿宋"/>
          <w:color w:val="000000"/>
          <w:sz w:val="28"/>
          <w:szCs w:val="28"/>
        </w:rPr>
        <w:t>谈判报价说明</w:t>
      </w:r>
    </w:p>
    <w:p>
      <w:pPr>
        <w:spacing w:line="360" w:lineRule="auto"/>
        <w:ind w:firstLine="560" w:firstLineChars="200"/>
        <w:rPr>
          <w:rFonts w:eastAsia="仿宋"/>
          <w:color w:val="000000"/>
          <w:sz w:val="28"/>
          <w:szCs w:val="28"/>
        </w:rPr>
      </w:pPr>
      <w:r>
        <w:rPr>
          <w:rFonts w:eastAsia="仿宋"/>
          <w:color w:val="000000"/>
          <w:sz w:val="28"/>
          <w:szCs w:val="28"/>
        </w:rPr>
        <w:t xml:space="preserve">Тендерийн үнийн санал: </w:t>
      </w:r>
    </w:p>
    <w:p>
      <w:pPr>
        <w:spacing w:line="360" w:lineRule="auto"/>
        <w:ind w:firstLine="560" w:firstLineChars="200"/>
        <w:rPr>
          <w:rFonts w:eastAsia="仿宋"/>
          <w:color w:val="000000"/>
          <w:sz w:val="28"/>
          <w:szCs w:val="28"/>
          <w:lang w:val="mn-MN"/>
        </w:rPr>
      </w:pPr>
      <w:r>
        <w:rPr>
          <w:rFonts w:eastAsia="仿宋"/>
          <w:color w:val="000000"/>
          <w:sz w:val="28"/>
          <w:szCs w:val="28"/>
        </w:rPr>
        <w:t>Дөрвөн улирлын хөдөлмөр хамгааллын гутлын үнэ: ____ төгрөг/хос (НӨАТ 10% багтсан),</w:t>
      </w:r>
      <w:r>
        <w:rPr>
          <w:rFonts w:eastAsia="仿宋"/>
          <w:color w:val="000000"/>
          <w:sz w:val="28"/>
          <w:szCs w:val="28"/>
          <w:lang w:val="mn-MN"/>
        </w:rPr>
        <w:t xml:space="preserve"> </w:t>
      </w:r>
    </w:p>
    <w:p>
      <w:pPr>
        <w:spacing w:line="360" w:lineRule="auto"/>
        <w:ind w:left="559" w:leftChars="266" w:firstLine="0" w:firstLineChars="0"/>
        <w:rPr>
          <w:rFonts w:eastAsia="仿宋"/>
          <w:color w:val="000000"/>
          <w:sz w:val="28"/>
          <w:szCs w:val="28"/>
        </w:rPr>
      </w:pPr>
      <w:r>
        <w:rPr>
          <w:rFonts w:eastAsia="仿宋"/>
          <w:color w:val="000000"/>
          <w:sz w:val="28"/>
          <w:szCs w:val="28"/>
        </w:rPr>
        <w:t>Өвөлийн ажлын гутлын үнэ: ____ төгрөг/хос (НӨАТ 10% багтсан), Хамгаалалттай усны гутлын үнэ: ____ төгрөг/хос (НӨАТ 10% багтсан)</w:t>
      </w:r>
    </w:p>
    <w:p>
      <w:pPr>
        <w:spacing w:line="360" w:lineRule="auto"/>
        <w:ind w:firstLine="560" w:firstLineChars="200"/>
        <w:rPr>
          <w:rFonts w:eastAsia="仿宋"/>
          <w:color w:val="000000"/>
          <w:sz w:val="28"/>
          <w:szCs w:val="28"/>
        </w:rPr>
      </w:pPr>
      <w:r>
        <w:rPr>
          <w:rFonts w:eastAsia="仿宋"/>
          <w:color w:val="000000"/>
          <w:sz w:val="28"/>
          <w:szCs w:val="28"/>
        </w:rPr>
        <w:t>投标报价：</w:t>
      </w:r>
    </w:p>
    <w:p>
      <w:pPr>
        <w:spacing w:line="360" w:lineRule="auto"/>
        <w:ind w:firstLine="560" w:firstLineChars="200"/>
        <w:rPr>
          <w:rFonts w:eastAsia="仿宋"/>
          <w:color w:val="000000"/>
          <w:sz w:val="28"/>
          <w:szCs w:val="28"/>
          <w:lang w:val="mn-MN" w:eastAsia="zh-SG"/>
        </w:rPr>
      </w:pPr>
      <w:r>
        <w:rPr>
          <w:rFonts w:hint="eastAsia" w:eastAsia="仿宋"/>
          <w:color w:val="000000"/>
          <w:sz w:val="28"/>
          <w:szCs w:val="28"/>
        </w:rPr>
        <w:t>四季劳保鞋</w:t>
      </w:r>
      <w:r>
        <w:rPr>
          <w:rFonts w:eastAsia="仿宋"/>
          <w:color w:val="000000"/>
          <w:sz w:val="28"/>
          <w:szCs w:val="28"/>
          <w:lang w:val="mn-MN" w:eastAsia="zh-SG"/>
        </w:rPr>
        <w:t>费用：</w:t>
      </w:r>
      <w:r>
        <w:rPr>
          <w:rFonts w:eastAsia="仿宋"/>
          <w:color w:val="000000"/>
          <w:sz w:val="28"/>
          <w:szCs w:val="28"/>
          <w:u w:val="single"/>
        </w:rPr>
        <w:t xml:space="preserve">       </w:t>
      </w:r>
      <w:r>
        <w:rPr>
          <w:rFonts w:eastAsia="仿宋"/>
          <w:color w:val="000000"/>
          <w:sz w:val="28"/>
          <w:szCs w:val="28"/>
          <w:lang w:val="mn-MN" w:eastAsia="zh-SG"/>
        </w:rPr>
        <w:t>蒙图</w:t>
      </w:r>
      <w:r>
        <w:rPr>
          <w:rFonts w:hint="eastAsia" w:eastAsia="仿宋"/>
          <w:color w:val="000000"/>
          <w:sz w:val="28"/>
          <w:szCs w:val="28"/>
        </w:rPr>
        <w:t>/双</w:t>
      </w:r>
      <w:r>
        <w:rPr>
          <w:rFonts w:eastAsia="仿宋"/>
          <w:color w:val="000000"/>
          <w:sz w:val="28"/>
          <w:szCs w:val="28"/>
          <w:lang w:val="mn-MN" w:eastAsia="zh-SG"/>
        </w:rPr>
        <w:t>（含10%增值税），</w:t>
      </w:r>
    </w:p>
    <w:p>
      <w:pPr>
        <w:spacing w:line="360" w:lineRule="auto"/>
        <w:ind w:firstLine="560" w:firstLineChars="200"/>
        <w:rPr>
          <w:rFonts w:eastAsia="仿宋"/>
          <w:color w:val="000000"/>
          <w:sz w:val="28"/>
          <w:szCs w:val="28"/>
          <w:lang w:val="mn-MN" w:eastAsia="zh-SG"/>
        </w:rPr>
      </w:pPr>
      <w:r>
        <w:rPr>
          <w:rFonts w:hint="eastAsia" w:eastAsia="仿宋"/>
          <w:color w:val="000000"/>
          <w:sz w:val="28"/>
          <w:szCs w:val="28"/>
        </w:rPr>
        <w:t>棉工作鞋</w:t>
      </w:r>
      <w:r>
        <w:rPr>
          <w:rFonts w:eastAsia="仿宋"/>
          <w:color w:val="000000"/>
          <w:sz w:val="28"/>
          <w:szCs w:val="28"/>
          <w:lang w:val="mn-MN" w:eastAsia="zh-SG"/>
        </w:rPr>
        <w:t>费用：</w:t>
      </w:r>
      <w:r>
        <w:rPr>
          <w:rFonts w:eastAsia="仿宋"/>
          <w:color w:val="000000"/>
          <w:sz w:val="28"/>
          <w:szCs w:val="28"/>
          <w:u w:val="single"/>
        </w:rPr>
        <w:t xml:space="preserve">      </w:t>
      </w:r>
      <w:r>
        <w:rPr>
          <w:rFonts w:eastAsia="仿宋"/>
          <w:color w:val="000000"/>
          <w:sz w:val="28"/>
          <w:szCs w:val="28"/>
          <w:lang w:val="mn-MN" w:eastAsia="zh-SG"/>
        </w:rPr>
        <w:t>蒙图</w:t>
      </w:r>
      <w:r>
        <w:rPr>
          <w:rFonts w:hint="eastAsia" w:eastAsia="仿宋"/>
          <w:color w:val="000000"/>
          <w:sz w:val="28"/>
          <w:szCs w:val="28"/>
        </w:rPr>
        <w:t>/双</w:t>
      </w:r>
      <w:r>
        <w:rPr>
          <w:rFonts w:eastAsia="仿宋"/>
          <w:color w:val="000000"/>
          <w:sz w:val="28"/>
          <w:szCs w:val="28"/>
          <w:lang w:val="mn-MN" w:eastAsia="zh-SG"/>
        </w:rPr>
        <w:t>（含10%增值税），</w:t>
      </w:r>
    </w:p>
    <w:p>
      <w:pPr>
        <w:spacing w:line="360" w:lineRule="auto"/>
        <w:ind w:firstLine="560" w:firstLineChars="200"/>
        <w:rPr>
          <w:rFonts w:eastAsia="仿宋"/>
          <w:color w:val="000000"/>
          <w:sz w:val="28"/>
          <w:szCs w:val="28"/>
          <w:lang w:val="mn-MN" w:eastAsia="zh-SG"/>
        </w:rPr>
      </w:pPr>
      <w:r>
        <w:rPr>
          <w:rFonts w:hint="eastAsia" w:eastAsia="仿宋"/>
          <w:color w:val="000000"/>
          <w:sz w:val="28"/>
          <w:szCs w:val="28"/>
        </w:rPr>
        <w:t>防砸水鞋费用</w:t>
      </w:r>
      <w:r>
        <w:rPr>
          <w:rFonts w:eastAsia="仿宋"/>
          <w:color w:val="000000"/>
          <w:sz w:val="28"/>
          <w:szCs w:val="28"/>
          <w:u w:val="single"/>
        </w:rPr>
        <w:t xml:space="preserve">       </w:t>
      </w:r>
      <w:r>
        <w:rPr>
          <w:rFonts w:eastAsia="仿宋"/>
          <w:color w:val="000000"/>
          <w:sz w:val="28"/>
          <w:szCs w:val="28"/>
          <w:lang w:val="mn-MN" w:eastAsia="zh-SG"/>
        </w:rPr>
        <w:t>蒙图</w:t>
      </w:r>
      <w:r>
        <w:rPr>
          <w:rFonts w:hint="eastAsia" w:eastAsia="仿宋"/>
          <w:color w:val="000000"/>
          <w:sz w:val="28"/>
          <w:szCs w:val="28"/>
        </w:rPr>
        <w:t>/双</w:t>
      </w:r>
      <w:r>
        <w:rPr>
          <w:rFonts w:eastAsia="仿宋"/>
          <w:color w:val="000000"/>
          <w:sz w:val="28"/>
          <w:szCs w:val="28"/>
          <w:lang w:val="mn-MN" w:eastAsia="zh-SG"/>
        </w:rPr>
        <w:t>（含10%增值税）。</w:t>
      </w:r>
    </w:p>
    <w:p>
      <w:pPr>
        <w:spacing w:line="360" w:lineRule="auto"/>
        <w:rPr>
          <w:rFonts w:eastAsia="仿宋"/>
          <w:color w:val="000000"/>
          <w:sz w:val="28"/>
          <w:szCs w:val="28"/>
          <w:lang w:val="mn-MN"/>
        </w:rPr>
      </w:pPr>
      <w:r>
        <w:rPr>
          <w:rFonts w:eastAsia="仿宋"/>
          <w:color w:val="000000"/>
          <w:sz w:val="28"/>
          <w:szCs w:val="28"/>
          <w:lang w:val="mn-MN"/>
        </w:rPr>
        <w:t>6. Бусад</w:t>
      </w:r>
    </w:p>
    <w:p>
      <w:pPr>
        <w:spacing w:line="360" w:lineRule="auto"/>
        <w:rPr>
          <w:rFonts w:eastAsia="仿宋"/>
          <w:color w:val="000000"/>
          <w:sz w:val="28"/>
          <w:szCs w:val="28"/>
          <w:lang w:val="mn-MN"/>
        </w:rPr>
      </w:pPr>
      <w:r>
        <w:rPr>
          <w:rFonts w:eastAsia="仿宋"/>
          <w:color w:val="000000"/>
          <w:sz w:val="28"/>
          <w:szCs w:val="28"/>
          <w:lang w:val="mn-MN"/>
        </w:rPr>
        <w:t>6、其它</w:t>
      </w:r>
    </w:p>
    <w:p>
      <w:pPr>
        <w:spacing w:line="360" w:lineRule="auto"/>
        <w:ind w:firstLine="420" w:firstLineChars="150"/>
        <w:rPr>
          <w:rFonts w:eastAsia="仿宋"/>
          <w:color w:val="000000"/>
          <w:sz w:val="28"/>
          <w:szCs w:val="28"/>
          <w:lang w:val="mn-MN"/>
        </w:rPr>
      </w:pPr>
      <w:r>
        <w:rPr>
          <w:rFonts w:eastAsia="仿宋"/>
          <w:color w:val="000000"/>
          <w:sz w:val="28"/>
          <w:szCs w:val="28"/>
          <w:lang w:val="mn-MN"/>
        </w:rPr>
        <w:t xml:space="preserve">(1) </w:t>
      </w:r>
      <w:r>
        <w:rPr>
          <w:rFonts w:eastAsia="仿宋"/>
          <w:sz w:val="28"/>
          <w:szCs w:val="28"/>
          <w:lang w:val="mn-MN"/>
        </w:rPr>
        <w:t xml:space="preserve">Хэлэлцээрийн хариу баримт нь тендерийг нээсэн өдрөөс хойш хуанлийн 30 хоногийн дотор хүчинтэй байна. Онцгой нөхцөлд, худалдан авах нэгж нь хэлэлцээний хариу баримт бичгийн хугацаа дуусахаас өмнө хүчинтэй байх хугацааг сунгахаар тохиролцохыг </w:t>
      </w:r>
      <w:r>
        <w:rPr>
          <w:rFonts w:eastAsia="仿宋"/>
          <w:sz w:val="28"/>
          <w:szCs w:val="28"/>
          <w:rtl/>
        </w:rPr>
        <w:t>оролцогчдоос</w:t>
      </w:r>
      <w:r>
        <w:rPr>
          <w:rFonts w:eastAsia="仿宋"/>
          <w:sz w:val="28"/>
          <w:szCs w:val="28"/>
          <w:lang w:val="mn-MN"/>
        </w:rPr>
        <w:t xml:space="preserve"> хүсч болно. </w:t>
      </w:r>
      <w:r>
        <w:rPr>
          <w:rFonts w:eastAsia="仿宋"/>
          <w:sz w:val="28"/>
          <w:szCs w:val="28"/>
          <w:rtl/>
        </w:rPr>
        <w:t xml:space="preserve">Оролцогч </w:t>
      </w:r>
      <w:r>
        <w:rPr>
          <w:rFonts w:eastAsia="仿宋"/>
          <w:sz w:val="28"/>
          <w:szCs w:val="28"/>
          <w:lang w:val="mn-MN"/>
        </w:rPr>
        <w:t xml:space="preserve"> нь дээрх хүсэлтээс татгалзаж автоматаар хэлэлцээрээс татгалзаж болно. Энэхүү хүсэлтийг хүлээн зөвшөөрсөн оролцогчид хэлэлцээрийн хариу баримт бичгийг өөрчлөх боломжгүй.</w:t>
      </w:r>
    </w:p>
    <w:p>
      <w:pPr>
        <w:spacing w:line="360" w:lineRule="auto"/>
        <w:ind w:firstLine="420" w:firstLineChars="150"/>
        <w:rPr>
          <w:rFonts w:eastAsia="仿宋"/>
          <w:sz w:val="28"/>
          <w:szCs w:val="28"/>
        </w:rPr>
      </w:pPr>
      <w:r>
        <w:rPr>
          <w:rFonts w:eastAsia="仿宋"/>
          <w:color w:val="000000"/>
          <w:sz w:val="28"/>
          <w:szCs w:val="28"/>
        </w:rPr>
        <w:t>（1）</w:t>
      </w:r>
      <w:r>
        <w:rPr>
          <w:rFonts w:eastAsia="仿宋"/>
          <w:sz w:val="28"/>
          <w:szCs w:val="28"/>
        </w:rPr>
        <w:t>谈判响应文件有效期从开标日起，以日历天计算30内有效。特殊情况下，采购单位可于谈判响应文件有效期满之前,要求谈判人同意延长有效期。谈判人可以拒绝上述要求而自动退出本次谈判。同意该项要求的谈判人不能修改谈判响应文件。</w:t>
      </w:r>
    </w:p>
    <w:p>
      <w:pPr>
        <w:spacing w:line="360" w:lineRule="auto"/>
        <w:ind w:firstLine="420" w:firstLineChars="150"/>
        <w:rPr>
          <w:rFonts w:eastAsia="仿宋"/>
          <w:color w:val="000000"/>
          <w:sz w:val="28"/>
          <w:szCs w:val="28"/>
        </w:rPr>
      </w:pPr>
      <w:r>
        <w:rPr>
          <w:rFonts w:eastAsia="仿宋"/>
          <w:color w:val="000000"/>
          <w:sz w:val="28"/>
          <w:szCs w:val="28"/>
        </w:rPr>
        <w:t>(2) Хэрэв энэ хэлэлцээрээр шаардлага хангасан</w:t>
      </w:r>
      <w:r>
        <w:rPr>
          <w:rFonts w:eastAsia="仿宋"/>
          <w:color w:val="000000"/>
          <w:sz w:val="28"/>
          <w:szCs w:val="28"/>
          <w:rtl/>
        </w:rPr>
        <w:t xml:space="preserve"> тендерийн </w:t>
      </w:r>
      <w:r>
        <w:rPr>
          <w:rFonts w:eastAsia="仿宋"/>
          <w:color w:val="000000"/>
          <w:sz w:val="28"/>
          <w:szCs w:val="28"/>
        </w:rPr>
        <w:t>оролцогч шалгар</w:t>
      </w:r>
      <w:r>
        <w:rPr>
          <w:rFonts w:eastAsia="仿宋"/>
          <w:color w:val="000000"/>
          <w:sz w:val="28"/>
          <w:szCs w:val="28"/>
          <w:rtl/>
        </w:rPr>
        <w:t>аагүй</w:t>
      </w:r>
      <w:r>
        <w:rPr>
          <w:rFonts w:eastAsia="仿宋"/>
          <w:color w:val="000000"/>
          <w:sz w:val="28"/>
          <w:szCs w:val="28"/>
          <w:rtl/>
        </w:rPr>
        <w:tab/>
      </w:r>
      <w:r>
        <w:rPr>
          <w:rFonts w:eastAsia="仿宋"/>
          <w:color w:val="000000"/>
          <w:sz w:val="28"/>
          <w:szCs w:val="28"/>
        </w:rPr>
        <w:t>бол худалдан авагч өөр хэлэлцээр хийх буюу гэрээ байгуулах өөр аргыг хэрэглэж болно.</w:t>
      </w:r>
    </w:p>
    <w:p>
      <w:pPr>
        <w:spacing w:line="360" w:lineRule="auto"/>
        <w:ind w:firstLine="420" w:firstLineChars="150"/>
        <w:rPr>
          <w:rFonts w:eastAsia="仿宋"/>
          <w:color w:val="000000"/>
          <w:sz w:val="28"/>
          <w:szCs w:val="28"/>
        </w:rPr>
      </w:pPr>
      <w:r>
        <w:rPr>
          <w:rFonts w:eastAsia="仿宋"/>
          <w:color w:val="000000"/>
          <w:sz w:val="28"/>
          <w:szCs w:val="28"/>
        </w:rPr>
        <w:t>（2）本次谈判如未能选择出合格的中标单位，采购人可另行谈判或采取其他方式另行发包。</w:t>
      </w:r>
    </w:p>
    <w:p>
      <w:pPr>
        <w:spacing w:line="360" w:lineRule="auto"/>
        <w:ind w:firstLine="420" w:firstLineChars="150"/>
        <w:rPr>
          <w:rFonts w:eastAsia="仿宋"/>
          <w:color w:val="000000"/>
          <w:sz w:val="28"/>
          <w:szCs w:val="28"/>
        </w:rPr>
      </w:pPr>
      <w:r>
        <w:rPr>
          <w:rFonts w:eastAsia="仿宋"/>
          <w:color w:val="000000"/>
          <w:sz w:val="28"/>
          <w:szCs w:val="28"/>
        </w:rPr>
        <w:t>(3) Хэлэлцээрийн явцад гарсан бүх зардлыг оролцогч</w:t>
      </w:r>
      <w:r>
        <w:rPr>
          <w:rFonts w:eastAsia="仿宋"/>
          <w:color w:val="000000"/>
          <w:sz w:val="28"/>
          <w:szCs w:val="28"/>
          <w:rtl/>
        </w:rPr>
        <w:t xml:space="preserve"> </w:t>
      </w:r>
      <w:r>
        <w:rPr>
          <w:rFonts w:eastAsia="仿宋"/>
          <w:color w:val="000000"/>
          <w:sz w:val="28"/>
          <w:szCs w:val="28"/>
        </w:rPr>
        <w:t>өөр</w:t>
      </w:r>
      <w:r>
        <w:rPr>
          <w:rFonts w:eastAsia="仿宋"/>
          <w:color w:val="000000"/>
          <w:sz w:val="28"/>
          <w:szCs w:val="28"/>
          <w:rtl/>
        </w:rPr>
        <w:t>өө</w:t>
      </w:r>
      <w:r>
        <w:rPr>
          <w:rFonts w:eastAsia="仿宋"/>
          <w:color w:val="000000"/>
          <w:sz w:val="28"/>
          <w:szCs w:val="28"/>
        </w:rPr>
        <w:t xml:space="preserve"> хариуцна.</w:t>
      </w:r>
    </w:p>
    <w:p>
      <w:pPr>
        <w:spacing w:line="360" w:lineRule="auto"/>
        <w:ind w:firstLine="420" w:firstLineChars="150"/>
        <w:rPr>
          <w:rFonts w:eastAsia="仿宋"/>
          <w:color w:val="000000"/>
          <w:sz w:val="28"/>
          <w:szCs w:val="28"/>
        </w:rPr>
      </w:pPr>
      <w:r>
        <w:rPr>
          <w:rFonts w:eastAsia="仿宋"/>
          <w:color w:val="000000"/>
          <w:sz w:val="28"/>
          <w:szCs w:val="28"/>
        </w:rPr>
        <w:t>（3）谈判发生的一切费用由谈判人自行承担。</w:t>
      </w:r>
    </w:p>
    <w:p>
      <w:pPr>
        <w:spacing w:line="360" w:lineRule="auto"/>
        <w:ind w:firstLine="420" w:firstLineChars="150"/>
        <w:rPr>
          <w:rFonts w:eastAsia="仿宋"/>
          <w:color w:val="000000"/>
          <w:sz w:val="28"/>
          <w:szCs w:val="28"/>
        </w:rPr>
      </w:pPr>
    </w:p>
    <w:p>
      <w:pPr>
        <w:pStyle w:val="2"/>
        <w:spacing w:line="440" w:lineRule="exact"/>
        <w:rPr>
          <w:rFonts w:ascii="Times New Roman" w:eastAsia="仿宋"/>
          <w:sz w:val="28"/>
          <w:szCs w:val="28"/>
          <w:lang w:val="mn-MN"/>
        </w:rPr>
      </w:pPr>
      <w:r>
        <w:rPr>
          <w:rFonts w:ascii="Times New Roman" w:eastAsia="仿宋"/>
          <w:sz w:val="28"/>
          <w:szCs w:val="28"/>
        </w:rPr>
        <w:t>II. Хэлэлцээрийн хариу баримт бичгийг бэлтгэх, ирүүлэх</w:t>
      </w:r>
      <w:bookmarkStart w:id="5" w:name="_Toc462760524"/>
    </w:p>
    <w:p>
      <w:pPr>
        <w:pStyle w:val="2"/>
        <w:spacing w:line="440" w:lineRule="exact"/>
        <w:rPr>
          <w:rFonts w:ascii="Times New Roman" w:eastAsia="仿宋"/>
          <w:sz w:val="28"/>
          <w:szCs w:val="28"/>
        </w:rPr>
      </w:pPr>
      <w:r>
        <w:rPr>
          <w:rFonts w:ascii="Times New Roman" w:eastAsia="仿宋"/>
          <w:sz w:val="28"/>
          <w:szCs w:val="28"/>
        </w:rPr>
        <w:t xml:space="preserve">二、 </w:t>
      </w:r>
      <w:bookmarkEnd w:id="5"/>
      <w:r>
        <w:rPr>
          <w:rFonts w:ascii="Times New Roman" w:eastAsia="仿宋"/>
          <w:sz w:val="28"/>
          <w:szCs w:val="28"/>
        </w:rPr>
        <w:t>谈判响应文件的编制与递交</w:t>
      </w:r>
    </w:p>
    <w:p>
      <w:pPr>
        <w:rPr>
          <w:rFonts w:eastAsia="仿宋"/>
          <w:sz w:val="28"/>
          <w:szCs w:val="28"/>
        </w:rPr>
      </w:pPr>
    </w:p>
    <w:p>
      <w:pPr>
        <w:pStyle w:val="3"/>
        <w:spacing w:line="560" w:lineRule="exact"/>
        <w:ind w:firstLine="252"/>
        <w:rPr>
          <w:rFonts w:ascii="Times New Roman" w:hAnsi="Times New Roman" w:eastAsia="仿宋"/>
          <w:b w:val="0"/>
          <w:sz w:val="28"/>
          <w:szCs w:val="28"/>
        </w:rPr>
      </w:pPr>
      <w:bookmarkStart w:id="6" w:name="_Toc462760525"/>
      <w:r>
        <w:rPr>
          <w:rFonts w:ascii="Times New Roman" w:hAnsi="Times New Roman" w:eastAsia="仿宋"/>
          <w:b w:val="0"/>
          <w:sz w:val="28"/>
          <w:szCs w:val="28"/>
        </w:rPr>
        <w:t>1. Хэлэлцээрийн хариу баримт бичгийг бэлтгэх</w:t>
      </w:r>
    </w:p>
    <w:p>
      <w:pPr>
        <w:pStyle w:val="3"/>
        <w:spacing w:line="560" w:lineRule="exact"/>
        <w:ind w:firstLine="252"/>
        <w:rPr>
          <w:rFonts w:ascii="Times New Roman" w:hAnsi="Times New Roman" w:eastAsia="仿宋"/>
          <w:b w:val="0"/>
          <w:sz w:val="28"/>
          <w:szCs w:val="28"/>
        </w:rPr>
      </w:pPr>
      <w:r>
        <w:rPr>
          <w:rFonts w:ascii="Times New Roman" w:hAnsi="Times New Roman" w:eastAsia="仿宋"/>
          <w:b w:val="0"/>
          <w:sz w:val="28"/>
          <w:szCs w:val="28"/>
        </w:rPr>
        <w:t>1、谈判响应文件的编写</w:t>
      </w:r>
      <w:bookmarkEnd w:id="6"/>
    </w:p>
    <w:p>
      <w:pPr>
        <w:spacing w:line="560" w:lineRule="exact"/>
        <w:ind w:firstLine="560" w:firstLineChars="200"/>
        <w:rPr>
          <w:rFonts w:eastAsia="仿宋"/>
          <w:sz w:val="28"/>
          <w:szCs w:val="28"/>
        </w:rPr>
      </w:pPr>
      <w:r>
        <w:rPr>
          <w:rFonts w:eastAsia="仿宋"/>
          <w:sz w:val="28"/>
          <w:szCs w:val="28"/>
        </w:rPr>
        <w:t>Хэлэлцээнд оролцогчид хэлэлцээрийн баримт бичгүүдийг анхааралтай уншиж, хэлэлцээрийн баримт бичигт тавигдах шаардлагыг ойлгож, дараа нь хэлэлцээрийн хариу баримт бичгийг бэлтгэх хэрэгтэй.</w:t>
      </w:r>
    </w:p>
    <w:p>
      <w:pPr>
        <w:spacing w:line="560" w:lineRule="exact"/>
        <w:ind w:firstLine="560" w:firstLineChars="200"/>
        <w:rPr>
          <w:rFonts w:eastAsia="仿宋"/>
          <w:sz w:val="28"/>
          <w:szCs w:val="28"/>
        </w:rPr>
      </w:pPr>
      <w:r>
        <w:rPr>
          <w:rFonts w:eastAsia="仿宋"/>
          <w:sz w:val="28"/>
          <w:szCs w:val="28"/>
        </w:rPr>
        <w:t>谈判人应仔细阅读谈判文件，了解谈判文件的要求后编制谈判响应文件。</w:t>
      </w:r>
    </w:p>
    <w:p>
      <w:pPr>
        <w:pStyle w:val="3"/>
        <w:spacing w:line="560" w:lineRule="exact"/>
        <w:ind w:firstLine="252"/>
        <w:rPr>
          <w:rFonts w:ascii="Times New Roman" w:hAnsi="Times New Roman" w:eastAsia="仿宋"/>
          <w:b w:val="0"/>
          <w:sz w:val="28"/>
          <w:szCs w:val="28"/>
        </w:rPr>
      </w:pPr>
      <w:r>
        <w:rPr>
          <w:rFonts w:ascii="Times New Roman" w:hAnsi="Times New Roman" w:eastAsia="仿宋"/>
          <w:b w:val="0"/>
          <w:sz w:val="28"/>
          <w:szCs w:val="28"/>
        </w:rPr>
        <w:t xml:space="preserve">2. </w:t>
      </w:r>
      <w:r>
        <w:rPr>
          <w:rFonts w:ascii="Times New Roman" w:hAnsi="Times New Roman" w:eastAsia="仿宋"/>
          <w:bCs/>
          <w:color w:val="000000" w:themeColor="text1"/>
          <w:sz w:val="28"/>
          <w:szCs w:val="28"/>
          <w14:textFill>
            <w14:solidFill>
              <w14:schemeClr w14:val="tx1"/>
            </w14:solidFill>
          </w14:textFill>
        </w:rPr>
        <w:t>Хэлэлцээрийн хариу баримт бичгийн бүрдэл (дэс дарааллаар зохион байгуулах)</w:t>
      </w:r>
    </w:p>
    <w:p>
      <w:pPr>
        <w:pStyle w:val="3"/>
        <w:spacing w:line="560" w:lineRule="exact"/>
        <w:ind w:firstLine="252"/>
        <w:rPr>
          <w:rFonts w:ascii="Times New Roman" w:hAnsi="Times New Roman" w:eastAsia="仿宋"/>
          <w:bCs/>
          <w:color w:val="000000" w:themeColor="text1"/>
          <w:sz w:val="28"/>
          <w:szCs w:val="28"/>
          <w14:textFill>
            <w14:solidFill>
              <w14:schemeClr w14:val="tx1"/>
            </w14:solidFill>
          </w14:textFill>
        </w:rPr>
      </w:pPr>
      <w:bookmarkStart w:id="7" w:name="_Toc462760527"/>
      <w:r>
        <w:rPr>
          <w:rFonts w:ascii="Times New Roman" w:hAnsi="Times New Roman" w:eastAsia="仿宋"/>
          <w:b w:val="0"/>
          <w:sz w:val="28"/>
          <w:szCs w:val="28"/>
        </w:rPr>
        <w:t>2</w:t>
      </w:r>
      <w:r>
        <w:rPr>
          <w:rFonts w:ascii="Times New Roman" w:hAnsi="Times New Roman" w:eastAsia="仿宋"/>
          <w:b w:val="0"/>
          <w:color w:val="0000FF"/>
          <w:sz w:val="28"/>
          <w:szCs w:val="28"/>
        </w:rPr>
        <w:t>、</w:t>
      </w:r>
      <w:r>
        <w:rPr>
          <w:rFonts w:ascii="Times New Roman" w:hAnsi="Times New Roman" w:eastAsia="仿宋"/>
          <w:bCs/>
          <w:color w:val="000000" w:themeColor="text1"/>
          <w:sz w:val="28"/>
          <w:szCs w:val="28"/>
          <w14:textFill>
            <w14:solidFill>
              <w14:schemeClr w14:val="tx1"/>
            </w14:solidFill>
          </w14:textFill>
        </w:rPr>
        <w:t>谈判响应文件的组成</w:t>
      </w:r>
      <w:bookmarkEnd w:id="7"/>
      <w:r>
        <w:rPr>
          <w:rFonts w:ascii="Times New Roman" w:hAnsi="Times New Roman" w:eastAsia="仿宋"/>
          <w:bCs/>
          <w:color w:val="000000" w:themeColor="text1"/>
          <w:sz w:val="28"/>
          <w:szCs w:val="28"/>
          <w14:textFill>
            <w14:solidFill>
              <w14:schemeClr w14:val="tx1"/>
            </w14:solidFill>
          </w14:textFill>
        </w:rPr>
        <w:t>（按顺序组卷）</w:t>
      </w:r>
    </w:p>
    <w:p>
      <w:pPr>
        <w:spacing w:line="560" w:lineRule="exact"/>
        <w:ind w:firstLine="560" w:firstLineChars="200"/>
        <w:rPr>
          <w:rFonts w:eastAsia="仿宋"/>
          <w:sz w:val="28"/>
          <w:szCs w:val="28"/>
        </w:rPr>
      </w:pPr>
      <w:r>
        <w:rPr>
          <w:rFonts w:eastAsia="仿宋"/>
          <w:sz w:val="28"/>
          <w:szCs w:val="28"/>
          <w:cs/>
          <w:lang w:val="mn-MN"/>
        </w:rPr>
        <w:t xml:space="preserve">Оролцогчийн </w:t>
      </w:r>
      <w:r>
        <w:rPr>
          <w:rFonts w:eastAsia="仿宋"/>
          <w:sz w:val="28"/>
          <w:szCs w:val="28"/>
        </w:rPr>
        <w:t xml:space="preserve">бэлтгэсэн хэлэлцээрийн хариу баримт бичиг дараах </w:t>
      </w:r>
      <w:r>
        <w:rPr>
          <w:rFonts w:eastAsia="仿宋"/>
          <w:sz w:val="28"/>
          <w:szCs w:val="28"/>
          <w:rtl/>
        </w:rPr>
        <w:t>4</w:t>
      </w:r>
      <w:r>
        <w:rPr>
          <w:rFonts w:eastAsia="仿宋"/>
          <w:sz w:val="28"/>
          <w:szCs w:val="28"/>
        </w:rPr>
        <w:t xml:space="preserve"> хэсгээс бүрдэнэ.</w:t>
      </w:r>
    </w:p>
    <w:p>
      <w:pPr>
        <w:spacing w:line="560" w:lineRule="exact"/>
        <w:ind w:firstLine="560" w:firstLineChars="200"/>
        <w:rPr>
          <w:rFonts w:eastAsia="仿宋"/>
          <w:sz w:val="28"/>
          <w:szCs w:val="28"/>
        </w:rPr>
      </w:pPr>
      <w:bookmarkStart w:id="8" w:name="_Ref383693308"/>
      <w:r>
        <w:rPr>
          <w:rFonts w:eastAsia="仿宋"/>
          <w:sz w:val="28"/>
          <w:szCs w:val="28"/>
        </w:rPr>
        <w:t>谈判人准备的谈判响应文件应包括下列四个部分：</w:t>
      </w:r>
      <w:bookmarkEnd w:id="8"/>
    </w:p>
    <w:p>
      <w:pPr>
        <w:spacing w:line="560" w:lineRule="exact"/>
        <w:ind w:firstLine="560" w:firstLineChars="200"/>
        <w:rPr>
          <w:rFonts w:eastAsia="仿宋"/>
          <w:sz w:val="28"/>
          <w:szCs w:val="28"/>
        </w:rPr>
      </w:pPr>
      <w:r>
        <w:rPr>
          <w:rFonts w:eastAsia="仿宋"/>
          <w:sz w:val="28"/>
          <w:szCs w:val="28"/>
        </w:rPr>
        <w:t>(1) Тендер (Хавсралт 1-1, 1-2)</w:t>
      </w:r>
    </w:p>
    <w:p>
      <w:pPr>
        <w:spacing w:line="560" w:lineRule="exact"/>
        <w:ind w:firstLine="560" w:firstLineChars="200"/>
        <w:rPr>
          <w:rFonts w:eastAsia="仿宋"/>
          <w:sz w:val="28"/>
          <w:szCs w:val="28"/>
        </w:rPr>
      </w:pPr>
      <w:r>
        <w:rPr>
          <w:rFonts w:eastAsia="仿宋"/>
          <w:sz w:val="28"/>
          <w:szCs w:val="28"/>
        </w:rPr>
        <w:t>（1）投标书（附件1-1、1-2）</w:t>
      </w:r>
    </w:p>
    <w:p>
      <w:pPr>
        <w:spacing w:line="560" w:lineRule="exact"/>
        <w:ind w:firstLine="560" w:firstLineChars="200"/>
        <w:rPr>
          <w:rFonts w:eastAsia="仿宋"/>
          <w:sz w:val="28"/>
          <w:szCs w:val="28"/>
        </w:rPr>
      </w:pPr>
      <w:r>
        <w:rPr>
          <w:rFonts w:eastAsia="仿宋"/>
          <w:sz w:val="28"/>
          <w:szCs w:val="28"/>
        </w:rPr>
        <w:t>Хэлэлцээнд оролцогчид хэлэлцээрийн баримт бичигт заасан маягтын дагуу тендерийг бүрэн эхээр нь бөглөнө.</w:t>
      </w:r>
    </w:p>
    <w:p>
      <w:pPr>
        <w:spacing w:line="560" w:lineRule="exact"/>
        <w:ind w:firstLine="560" w:firstLineChars="200"/>
        <w:rPr>
          <w:rFonts w:eastAsia="仿宋"/>
          <w:sz w:val="28"/>
          <w:szCs w:val="28"/>
        </w:rPr>
      </w:pPr>
      <w:r>
        <w:rPr>
          <w:rFonts w:eastAsia="仿宋"/>
          <w:sz w:val="28"/>
          <w:szCs w:val="28"/>
        </w:rPr>
        <w:t>谈判人应按谈判文件中提供的格式完整地填写投标书。</w:t>
      </w:r>
    </w:p>
    <w:p>
      <w:pPr>
        <w:spacing w:line="560" w:lineRule="exact"/>
        <w:ind w:firstLine="560" w:firstLineChars="200"/>
        <w:rPr>
          <w:rFonts w:eastAsia="仿宋"/>
          <w:sz w:val="28"/>
          <w:szCs w:val="28"/>
        </w:rPr>
      </w:pPr>
      <w:r>
        <w:rPr>
          <w:rFonts w:eastAsia="仿宋"/>
          <w:sz w:val="28"/>
          <w:szCs w:val="28"/>
        </w:rPr>
        <w:t>(2) Тендерийн үнийн жагсаалт (Хавсралт 1-3)</w:t>
      </w:r>
    </w:p>
    <w:p>
      <w:pPr>
        <w:spacing w:line="560" w:lineRule="exact"/>
        <w:ind w:firstLine="560" w:firstLineChars="200"/>
        <w:rPr>
          <w:rFonts w:eastAsia="仿宋"/>
          <w:sz w:val="28"/>
          <w:szCs w:val="28"/>
        </w:rPr>
      </w:pPr>
      <w:r>
        <w:rPr>
          <w:rFonts w:eastAsia="仿宋"/>
          <w:sz w:val="28"/>
          <w:szCs w:val="28"/>
        </w:rPr>
        <w:t>（2）投标价格表（附件1-3）</w:t>
      </w:r>
    </w:p>
    <w:p>
      <w:pPr>
        <w:spacing w:line="560" w:lineRule="exact"/>
        <w:ind w:firstLine="700" w:firstLineChars="250"/>
        <w:rPr>
          <w:rFonts w:eastAsia="仿宋"/>
          <w:color w:val="FF0000"/>
          <w:sz w:val="28"/>
          <w:szCs w:val="28"/>
        </w:rPr>
      </w:pPr>
      <w:r>
        <w:rPr>
          <w:rFonts w:eastAsia="仿宋"/>
          <w:sz w:val="28"/>
          <w:szCs w:val="28"/>
        </w:rPr>
        <w:fldChar w:fldCharType="begin"/>
      </w:r>
      <w:r>
        <w:rPr>
          <w:rFonts w:eastAsia="仿宋"/>
          <w:sz w:val="28"/>
          <w:szCs w:val="28"/>
        </w:rPr>
        <w:instrText xml:space="preserve">= 1 \* GB3</w:instrText>
      </w:r>
      <w:r>
        <w:rPr>
          <w:rFonts w:eastAsia="仿宋"/>
          <w:sz w:val="28"/>
          <w:szCs w:val="28"/>
        </w:rPr>
        <w:fldChar w:fldCharType="separate"/>
      </w:r>
      <w:r>
        <w:rPr>
          <w:rFonts w:eastAsia="仿宋"/>
          <w:sz w:val="28"/>
          <w:szCs w:val="28"/>
        </w:rPr>
        <w:t xml:space="preserve">① </w:t>
      </w:r>
      <w:r>
        <w:rPr>
          <w:rFonts w:eastAsia="仿宋"/>
          <w:sz w:val="28"/>
          <w:szCs w:val="28"/>
        </w:rPr>
        <w:fldChar w:fldCharType="end"/>
      </w:r>
      <w:r>
        <w:rPr>
          <w:rFonts w:eastAsia="仿宋"/>
          <w:sz w:val="28"/>
          <w:szCs w:val="28"/>
          <w:rtl/>
        </w:rPr>
        <w:t>Оролцогч</w:t>
      </w:r>
      <w:r>
        <w:rPr>
          <w:rFonts w:eastAsia="仿宋"/>
          <w:sz w:val="28"/>
          <w:szCs w:val="28"/>
        </w:rPr>
        <w:t xml:space="preserve"> нь хэлэлцээрийн баримт бичигт хавсаргасан тендерийн үнийн саналын хуудсанд санал болгож буй үнийг заана;</w:t>
      </w:r>
    </w:p>
    <w:p>
      <w:pPr>
        <w:spacing w:line="560" w:lineRule="exact"/>
        <w:ind w:firstLine="700" w:firstLineChars="250"/>
        <w:rPr>
          <w:rFonts w:eastAsia="仿宋"/>
          <w:sz w:val="28"/>
          <w:szCs w:val="28"/>
        </w:rPr>
      </w:pPr>
      <w:r>
        <w:rPr>
          <w:rFonts w:eastAsia="仿宋"/>
          <w:sz w:val="28"/>
          <w:szCs w:val="28"/>
        </w:rPr>
        <w:fldChar w:fldCharType="begin"/>
      </w:r>
      <w:r>
        <w:rPr>
          <w:rFonts w:eastAsia="仿宋"/>
          <w:sz w:val="28"/>
          <w:szCs w:val="28"/>
        </w:rPr>
        <w:instrText xml:space="preserve">= 1 \* GB3</w:instrText>
      </w:r>
      <w:r>
        <w:rPr>
          <w:rFonts w:eastAsia="仿宋"/>
          <w:sz w:val="28"/>
          <w:szCs w:val="28"/>
        </w:rPr>
        <w:fldChar w:fldCharType="separate"/>
      </w:r>
      <w:r>
        <w:rPr>
          <w:rFonts w:eastAsia="仿宋"/>
          <w:sz w:val="28"/>
          <w:szCs w:val="28"/>
        </w:rPr>
        <w:t>①</w:t>
      </w:r>
      <w:r>
        <w:rPr>
          <w:rFonts w:eastAsia="仿宋"/>
          <w:sz w:val="28"/>
          <w:szCs w:val="28"/>
        </w:rPr>
        <w:fldChar w:fldCharType="end"/>
      </w:r>
      <w:r>
        <w:rPr>
          <w:rFonts w:eastAsia="仿宋"/>
          <w:sz w:val="28"/>
          <w:szCs w:val="28"/>
        </w:rPr>
        <w:t>谈判人在谈判文件中所附的投标报价表上写明投标报价；</w:t>
      </w:r>
    </w:p>
    <w:p>
      <w:pPr>
        <w:spacing w:line="560" w:lineRule="exact"/>
        <w:ind w:firstLine="700" w:firstLineChars="250"/>
        <w:rPr>
          <w:rFonts w:eastAsia="仿宋"/>
          <w:sz w:val="28"/>
          <w:szCs w:val="28"/>
        </w:rPr>
      </w:pPr>
      <w:r>
        <w:rPr>
          <w:rFonts w:eastAsia="仿宋"/>
          <w:sz w:val="28"/>
          <w:szCs w:val="28"/>
        </w:rPr>
        <w:fldChar w:fldCharType="begin"/>
      </w:r>
      <w:r>
        <w:rPr>
          <w:rFonts w:eastAsia="仿宋"/>
          <w:sz w:val="28"/>
          <w:szCs w:val="28"/>
        </w:rPr>
        <w:instrText xml:space="preserve">= 2 \* GB3</w:instrText>
      </w:r>
      <w:r>
        <w:rPr>
          <w:rFonts w:eastAsia="仿宋"/>
          <w:sz w:val="28"/>
          <w:szCs w:val="28"/>
        </w:rPr>
        <w:fldChar w:fldCharType="separate"/>
      </w:r>
      <w:r>
        <w:rPr>
          <w:rFonts w:ascii="Cambria Math" w:hAnsi="Cambria Math" w:eastAsia="仿宋" w:cs="Cambria Math"/>
          <w:sz w:val="28"/>
          <w:szCs w:val="28"/>
        </w:rPr>
        <w:t>②</w:t>
      </w:r>
      <w:r>
        <w:rPr>
          <w:rFonts w:eastAsia="仿宋"/>
          <w:sz w:val="28"/>
          <w:szCs w:val="28"/>
        </w:rPr>
        <w:t xml:space="preserve"> </w:t>
      </w:r>
      <w:r>
        <w:rPr>
          <w:rFonts w:eastAsia="仿宋"/>
          <w:sz w:val="28"/>
          <w:szCs w:val="28"/>
        </w:rPr>
        <w:fldChar w:fldCharType="end"/>
      </w:r>
      <w:r>
        <w:rPr>
          <w:rFonts w:eastAsia="仿宋"/>
          <w:sz w:val="28"/>
          <w:szCs w:val="28"/>
        </w:rPr>
        <w:t xml:space="preserve">Захиалагч тал нь өөр ямар ч үнийн саналыг хүлээн авахгүй бөгөөд үнийн саналын формат дараах байдлаар хийгдсэн байна: </w:t>
      </w:r>
    </w:p>
    <w:p>
      <w:pPr>
        <w:spacing w:line="560" w:lineRule="exact"/>
        <w:rPr>
          <w:rFonts w:eastAsia="仿宋"/>
          <w:sz w:val="28"/>
          <w:szCs w:val="28"/>
        </w:rPr>
      </w:pPr>
      <w:r>
        <w:rPr>
          <w:rFonts w:eastAsia="仿宋"/>
          <w:sz w:val="28"/>
          <w:szCs w:val="28"/>
        </w:rPr>
        <w:t>Дөрвөн улирлын хөдөлмөр хамгааллын гутлын нэгж үнэ: ____ төгрөг/хос (НӨАТ 10% багтсан),</w:t>
      </w:r>
    </w:p>
    <w:p>
      <w:pPr>
        <w:spacing w:line="560" w:lineRule="exact"/>
        <w:rPr>
          <w:rFonts w:eastAsia="仿宋"/>
          <w:sz w:val="28"/>
          <w:szCs w:val="28"/>
        </w:rPr>
      </w:pPr>
      <w:r>
        <w:rPr>
          <w:rFonts w:eastAsia="仿宋"/>
          <w:sz w:val="28"/>
          <w:szCs w:val="28"/>
        </w:rPr>
        <w:t>Өвлийн ажлын гутлын нэгж үнэ: ____ төгрөг/хос (НӨАТ 10% багтсан),</w:t>
      </w:r>
      <w:r>
        <w:rPr>
          <w:rFonts w:eastAsia="仿宋"/>
          <w:sz w:val="28"/>
          <w:szCs w:val="28"/>
          <w:lang w:val="mn-MN"/>
        </w:rPr>
        <w:t xml:space="preserve"> </w:t>
      </w:r>
      <w:r>
        <w:rPr>
          <w:rFonts w:eastAsia="仿宋"/>
          <w:sz w:val="28"/>
          <w:szCs w:val="28"/>
        </w:rPr>
        <w:t>Хамгаалалттай усны гутлын нэгж үнэ: ____ төгрөг/хос (НӨАТ 10% багтсан)</w:t>
      </w:r>
    </w:p>
    <w:p>
      <w:pPr>
        <w:spacing w:line="560" w:lineRule="exact"/>
        <w:rPr>
          <w:rFonts w:eastAsia="仿宋"/>
          <w:sz w:val="28"/>
          <w:szCs w:val="28"/>
        </w:rPr>
      </w:pPr>
      <w:r>
        <w:rPr>
          <w:rFonts w:eastAsia="仿宋"/>
          <w:sz w:val="28"/>
          <w:szCs w:val="28"/>
        </w:rPr>
        <w:t>Нийт дүн:____ төгрөг(Нийт үнэ = Дөрвөн улирлын гутлын нэгж үнэ × 457 + Өвлийн ажлын гутлын нэгж үнэ × 702 +Хамгаалалттай усны гутлын нэгж үнэ × 802),</w:t>
      </w:r>
      <w:r>
        <w:rPr>
          <w:rFonts w:eastAsia="仿宋"/>
          <w:sz w:val="28"/>
          <w:szCs w:val="28"/>
          <w:lang w:val="mn-MN"/>
        </w:rPr>
        <w:t xml:space="preserve"> </w:t>
      </w:r>
      <w:r>
        <w:rPr>
          <w:rFonts w:eastAsia="仿宋"/>
          <w:sz w:val="28"/>
          <w:szCs w:val="28"/>
        </w:rPr>
        <w:t>Нэгж үнэ болон нийт үнэ зөрүүтэй тохиолдолд нэгж үнийг баримтална.</w:t>
      </w:r>
    </w:p>
    <w:p>
      <w:pPr>
        <w:spacing w:line="560" w:lineRule="exact"/>
        <w:ind w:firstLine="700" w:firstLineChars="250"/>
        <w:rPr>
          <w:rFonts w:eastAsia="仿宋"/>
          <w:color w:val="000000"/>
          <w:sz w:val="28"/>
          <w:szCs w:val="28"/>
          <w:lang w:val="mn-MN"/>
        </w:rPr>
      </w:pPr>
    </w:p>
    <w:p>
      <w:pPr>
        <w:spacing w:line="360" w:lineRule="auto"/>
        <w:ind w:firstLine="560" w:firstLineChars="200"/>
        <w:rPr>
          <w:rFonts w:eastAsia="仿宋"/>
          <w:sz w:val="28"/>
          <w:szCs w:val="28"/>
        </w:rPr>
      </w:pPr>
      <w:r>
        <w:rPr>
          <w:rFonts w:eastAsia="仿宋"/>
          <w:sz w:val="28"/>
          <w:szCs w:val="28"/>
        </w:rPr>
        <w:fldChar w:fldCharType="begin"/>
      </w:r>
      <w:r>
        <w:rPr>
          <w:rFonts w:eastAsia="仿宋"/>
          <w:sz w:val="28"/>
          <w:szCs w:val="28"/>
        </w:rPr>
        <w:instrText xml:space="preserve">= 2 \* GB3</w:instrText>
      </w:r>
      <w:r>
        <w:rPr>
          <w:rFonts w:eastAsia="仿宋"/>
          <w:sz w:val="28"/>
          <w:szCs w:val="28"/>
        </w:rPr>
        <w:fldChar w:fldCharType="separate"/>
      </w:r>
      <w:r>
        <w:rPr>
          <w:rFonts w:eastAsia="仿宋"/>
          <w:sz w:val="28"/>
          <w:szCs w:val="28"/>
        </w:rPr>
        <w:t>②</w:t>
      </w:r>
      <w:r>
        <w:rPr>
          <w:rFonts w:eastAsia="仿宋"/>
          <w:sz w:val="28"/>
          <w:szCs w:val="28"/>
        </w:rPr>
        <w:fldChar w:fldCharType="end"/>
      </w:r>
      <w:r>
        <w:rPr>
          <w:rFonts w:eastAsia="仿宋"/>
          <w:sz w:val="28"/>
          <w:szCs w:val="28"/>
        </w:rPr>
        <w:t>采购单位不接受任何有选择的报价，报价格式统一为：</w:t>
      </w:r>
      <w:r>
        <w:rPr>
          <w:rFonts w:hint="eastAsia" w:eastAsia="仿宋"/>
          <w:color w:val="000000"/>
          <w:sz w:val="28"/>
          <w:szCs w:val="28"/>
        </w:rPr>
        <w:t>四季劳保鞋单价</w:t>
      </w:r>
      <w:r>
        <w:rPr>
          <w:rFonts w:eastAsia="仿宋"/>
          <w:color w:val="000000"/>
          <w:sz w:val="28"/>
          <w:szCs w:val="28"/>
          <w:lang w:val="mn-MN" w:eastAsia="zh-SG"/>
        </w:rPr>
        <w:t>：</w:t>
      </w:r>
      <w:r>
        <w:rPr>
          <w:rFonts w:eastAsia="仿宋"/>
          <w:color w:val="000000"/>
          <w:sz w:val="28"/>
          <w:szCs w:val="28"/>
          <w:u w:val="single"/>
        </w:rPr>
        <w:t xml:space="preserve">       </w:t>
      </w:r>
      <w:r>
        <w:rPr>
          <w:rFonts w:eastAsia="仿宋"/>
          <w:color w:val="000000"/>
          <w:sz w:val="28"/>
          <w:szCs w:val="28"/>
          <w:lang w:val="mn-MN" w:eastAsia="zh-SG"/>
        </w:rPr>
        <w:t>蒙图</w:t>
      </w:r>
      <w:r>
        <w:rPr>
          <w:rFonts w:hint="eastAsia" w:eastAsia="仿宋"/>
          <w:color w:val="000000"/>
          <w:sz w:val="28"/>
          <w:szCs w:val="28"/>
        </w:rPr>
        <w:t>/双</w:t>
      </w:r>
      <w:r>
        <w:rPr>
          <w:rFonts w:eastAsia="仿宋"/>
          <w:color w:val="000000"/>
          <w:sz w:val="28"/>
          <w:szCs w:val="28"/>
          <w:lang w:val="mn-MN" w:eastAsia="zh-SG"/>
        </w:rPr>
        <w:t>（含10%增值税），</w:t>
      </w:r>
      <w:r>
        <w:rPr>
          <w:rFonts w:hint="eastAsia" w:eastAsia="仿宋"/>
          <w:color w:val="000000"/>
          <w:sz w:val="28"/>
          <w:szCs w:val="28"/>
        </w:rPr>
        <w:t>棉工作鞋单价</w:t>
      </w:r>
      <w:r>
        <w:rPr>
          <w:rFonts w:eastAsia="仿宋"/>
          <w:color w:val="000000"/>
          <w:sz w:val="28"/>
          <w:szCs w:val="28"/>
          <w:lang w:val="mn-MN" w:eastAsia="zh-SG"/>
        </w:rPr>
        <w:t>：</w:t>
      </w:r>
      <w:r>
        <w:rPr>
          <w:rFonts w:eastAsia="仿宋"/>
          <w:color w:val="000000"/>
          <w:sz w:val="28"/>
          <w:szCs w:val="28"/>
          <w:u w:val="single"/>
        </w:rPr>
        <w:t xml:space="preserve">      </w:t>
      </w:r>
      <w:r>
        <w:rPr>
          <w:rFonts w:eastAsia="仿宋"/>
          <w:color w:val="000000"/>
          <w:sz w:val="28"/>
          <w:szCs w:val="28"/>
          <w:lang w:val="mn-MN" w:eastAsia="zh-SG"/>
        </w:rPr>
        <w:t>蒙图</w:t>
      </w:r>
      <w:r>
        <w:rPr>
          <w:rFonts w:hint="eastAsia" w:eastAsia="仿宋"/>
          <w:color w:val="000000"/>
          <w:sz w:val="28"/>
          <w:szCs w:val="28"/>
        </w:rPr>
        <w:t>/双</w:t>
      </w:r>
      <w:r>
        <w:rPr>
          <w:rFonts w:eastAsia="仿宋"/>
          <w:color w:val="000000"/>
          <w:sz w:val="28"/>
          <w:szCs w:val="28"/>
          <w:lang w:val="mn-MN" w:eastAsia="zh-SG"/>
        </w:rPr>
        <w:t>（含10%增值税），</w:t>
      </w:r>
      <w:r>
        <w:rPr>
          <w:rFonts w:hint="eastAsia" w:eastAsia="仿宋"/>
          <w:color w:val="000000"/>
          <w:sz w:val="28"/>
          <w:szCs w:val="28"/>
        </w:rPr>
        <w:t>防砸水鞋单价：</w:t>
      </w:r>
      <w:r>
        <w:rPr>
          <w:rFonts w:eastAsia="仿宋"/>
          <w:color w:val="000000"/>
          <w:sz w:val="28"/>
          <w:szCs w:val="28"/>
          <w:u w:val="single"/>
        </w:rPr>
        <w:t xml:space="preserve">       </w:t>
      </w:r>
      <w:r>
        <w:rPr>
          <w:rFonts w:eastAsia="仿宋"/>
          <w:color w:val="000000"/>
          <w:sz w:val="28"/>
          <w:szCs w:val="28"/>
          <w:lang w:val="mn-MN" w:eastAsia="zh-SG"/>
        </w:rPr>
        <w:t>蒙图</w:t>
      </w:r>
      <w:r>
        <w:rPr>
          <w:rFonts w:hint="eastAsia" w:eastAsia="仿宋"/>
          <w:color w:val="000000"/>
          <w:sz w:val="28"/>
          <w:szCs w:val="28"/>
        </w:rPr>
        <w:t>/双</w:t>
      </w:r>
      <w:r>
        <w:rPr>
          <w:rFonts w:eastAsia="仿宋"/>
          <w:color w:val="000000"/>
          <w:sz w:val="28"/>
          <w:szCs w:val="28"/>
          <w:lang w:val="mn-MN" w:eastAsia="zh-SG"/>
        </w:rPr>
        <w:t>（含10%增值税）</w:t>
      </w:r>
      <w:r>
        <w:rPr>
          <w:rFonts w:hint="eastAsia" w:eastAsia="仿宋"/>
          <w:color w:val="000000"/>
          <w:sz w:val="28"/>
          <w:szCs w:val="28"/>
          <w:lang w:val="mn-MN"/>
        </w:rPr>
        <w:t>，</w:t>
      </w:r>
      <w:r>
        <w:rPr>
          <w:rFonts w:hint="eastAsia" w:eastAsia="仿宋"/>
          <w:color w:val="000000"/>
          <w:sz w:val="28"/>
          <w:szCs w:val="28"/>
        </w:rPr>
        <w:t>合计</w:t>
      </w:r>
      <w:r>
        <w:rPr>
          <w:rFonts w:eastAsia="仿宋"/>
          <w:color w:val="000000"/>
          <w:sz w:val="28"/>
          <w:szCs w:val="28"/>
          <w:u w:val="single"/>
        </w:rPr>
        <w:t xml:space="preserve">      </w:t>
      </w:r>
      <w:r>
        <w:rPr>
          <w:rFonts w:eastAsia="仿宋"/>
          <w:color w:val="000000"/>
          <w:sz w:val="28"/>
          <w:szCs w:val="28"/>
          <w:lang w:val="mn-MN" w:eastAsia="zh-SG"/>
        </w:rPr>
        <w:t>蒙图</w:t>
      </w:r>
      <w:r>
        <w:rPr>
          <w:rFonts w:hint="eastAsia" w:eastAsia="仿宋"/>
          <w:color w:val="000000"/>
          <w:sz w:val="28"/>
          <w:szCs w:val="28"/>
          <w:lang w:val="mn-MN"/>
        </w:rPr>
        <w:t>（</w:t>
      </w:r>
      <w:r>
        <w:rPr>
          <w:rFonts w:hint="eastAsia" w:eastAsia="仿宋"/>
          <w:color w:val="000000"/>
          <w:sz w:val="28"/>
          <w:szCs w:val="28"/>
        </w:rPr>
        <w:t>合计价格=四季劳保鞋单价*457+棉工作鞋单价*702+防砸水鞋单价*802）</w:t>
      </w:r>
      <w:r>
        <w:rPr>
          <w:rFonts w:hint="eastAsia" w:eastAsia="仿宋"/>
          <w:color w:val="000000"/>
          <w:sz w:val="28"/>
          <w:szCs w:val="28"/>
          <w:lang w:val="mn-MN"/>
        </w:rPr>
        <w:t>，</w:t>
      </w:r>
      <w:r>
        <w:rPr>
          <w:rFonts w:hint="eastAsia" w:eastAsia="仿宋"/>
          <w:color w:val="000000"/>
          <w:sz w:val="28"/>
          <w:szCs w:val="28"/>
        </w:rPr>
        <w:t>单价与总价不符时，以单价为准。</w:t>
      </w:r>
    </w:p>
    <w:p>
      <w:pPr>
        <w:spacing w:line="560" w:lineRule="exact"/>
        <w:ind w:firstLine="560" w:firstLineChars="200"/>
        <w:rPr>
          <w:rFonts w:eastAsia="仿宋"/>
          <w:sz w:val="28"/>
          <w:szCs w:val="28"/>
        </w:rPr>
      </w:pPr>
      <w:bookmarkStart w:id="9" w:name="_Toc462760511"/>
      <w:r>
        <w:rPr>
          <w:rFonts w:eastAsia="仿宋"/>
          <w:sz w:val="28"/>
          <w:szCs w:val="28"/>
        </w:rPr>
        <w:t>(3) Хэлэлцээнд оролцогчдын мэргэш</w:t>
      </w:r>
      <w:r>
        <w:rPr>
          <w:rFonts w:eastAsia="仿宋"/>
          <w:sz w:val="28"/>
          <w:szCs w:val="28"/>
          <w:rtl/>
        </w:rPr>
        <w:t>ил</w:t>
      </w:r>
      <w:r>
        <w:rPr>
          <w:rFonts w:eastAsia="仿宋"/>
          <w:sz w:val="28"/>
          <w:szCs w:val="28"/>
        </w:rPr>
        <w:t xml:space="preserve"> нотлох баримт бичиг (Хавсралт 1-4)</w:t>
      </w:r>
    </w:p>
    <w:p>
      <w:pPr>
        <w:spacing w:line="560" w:lineRule="exact"/>
        <w:ind w:firstLine="560" w:firstLineChars="200"/>
        <w:rPr>
          <w:rFonts w:eastAsia="仿宋"/>
          <w:sz w:val="28"/>
          <w:szCs w:val="28"/>
        </w:rPr>
      </w:pPr>
      <w:r>
        <w:rPr>
          <w:rFonts w:eastAsia="仿宋"/>
          <w:sz w:val="28"/>
          <w:szCs w:val="28"/>
        </w:rPr>
        <w:t>（3）谈判人资格的证明文件（附件1-4）</w:t>
      </w:r>
    </w:p>
    <w:p>
      <w:pPr>
        <w:spacing w:line="560" w:lineRule="exact"/>
        <w:ind w:firstLine="991" w:firstLineChars="354"/>
        <w:rPr>
          <w:rFonts w:eastAsia="仿宋"/>
          <w:sz w:val="28"/>
          <w:szCs w:val="28"/>
        </w:rPr>
      </w:pPr>
      <w:r>
        <w:rPr>
          <w:rFonts w:eastAsia="仿宋"/>
          <w:sz w:val="28"/>
          <w:szCs w:val="28"/>
        </w:rPr>
        <w:fldChar w:fldCharType="begin"/>
      </w:r>
      <w:r>
        <w:rPr>
          <w:rFonts w:eastAsia="仿宋"/>
          <w:sz w:val="28"/>
          <w:szCs w:val="28"/>
        </w:rPr>
        <w:instrText xml:space="preserve">= 1 \* GB3</w:instrText>
      </w:r>
      <w:r>
        <w:rPr>
          <w:rFonts w:eastAsia="仿宋"/>
          <w:sz w:val="28"/>
          <w:szCs w:val="28"/>
        </w:rPr>
        <w:fldChar w:fldCharType="separate"/>
      </w:r>
      <w:r>
        <w:rPr>
          <w:rFonts w:eastAsia="仿宋"/>
          <w:sz w:val="28"/>
          <w:szCs w:val="28"/>
        </w:rPr>
        <w:t xml:space="preserve">① </w:t>
      </w:r>
      <w:r>
        <w:rPr>
          <w:rFonts w:eastAsia="仿宋"/>
          <w:sz w:val="28"/>
          <w:szCs w:val="28"/>
        </w:rPr>
        <w:fldChar w:fldCharType="end"/>
      </w:r>
      <w:r>
        <w:rPr>
          <w:rFonts w:eastAsia="仿宋"/>
          <w:sz w:val="28"/>
          <w:szCs w:val="28"/>
          <w:cs/>
          <w:lang w:val="mn-MN" w:bidi="mn"/>
        </w:rPr>
        <w:t xml:space="preserve">Оролцогчийн </w:t>
      </w:r>
      <w:r>
        <w:rPr>
          <w:rFonts w:eastAsia="仿宋"/>
          <w:sz w:val="28"/>
          <w:szCs w:val="28"/>
          <w:cs/>
          <w:lang w:val="mn-MN"/>
        </w:rPr>
        <w:t xml:space="preserve">хүчинтэй </w:t>
      </w:r>
      <w:r>
        <w:rPr>
          <w:rFonts w:eastAsia="仿宋"/>
          <w:sz w:val="28"/>
          <w:szCs w:val="28"/>
        </w:rPr>
        <w:t>"</w:t>
      </w:r>
      <w:r>
        <w:rPr>
          <w:rFonts w:eastAsia="仿宋"/>
          <w:sz w:val="28"/>
          <w:szCs w:val="28"/>
          <w:cs/>
          <w:lang w:val="mn-MN"/>
        </w:rPr>
        <w:t>хуулийн этгээдийн үйл ажиллагааны гэрчилгээ</w:t>
      </w:r>
      <w:r>
        <w:rPr>
          <w:rFonts w:eastAsia="仿宋"/>
          <w:sz w:val="28"/>
          <w:szCs w:val="28"/>
        </w:rPr>
        <w:t xml:space="preserve">", татварын бүртгэлийн гэрчилгээ гэх мэт </w:t>
      </w:r>
      <w:r>
        <w:rPr>
          <w:rFonts w:eastAsia="仿宋"/>
          <w:sz w:val="28"/>
          <w:szCs w:val="28"/>
          <w:rtl/>
        </w:rPr>
        <w:t xml:space="preserve">нь хүчинтэй  байх </w:t>
      </w:r>
      <w:r>
        <w:rPr>
          <w:rFonts w:eastAsia="仿宋"/>
          <w:sz w:val="28"/>
          <w:szCs w:val="28"/>
        </w:rPr>
        <w:t>(албан ёсны тамгатай нэг хувь)</w:t>
      </w:r>
      <w:r>
        <w:rPr>
          <w:rFonts w:eastAsia="仿宋"/>
          <w:sz w:val="28"/>
          <w:szCs w:val="28"/>
          <w:rtl/>
        </w:rPr>
        <w:t xml:space="preserve"> </w:t>
      </w:r>
    </w:p>
    <w:p>
      <w:pPr>
        <w:spacing w:line="560" w:lineRule="exact"/>
        <w:ind w:firstLine="991" w:firstLineChars="354"/>
        <w:rPr>
          <w:rFonts w:eastAsia="仿宋"/>
          <w:sz w:val="28"/>
          <w:szCs w:val="28"/>
        </w:rPr>
      </w:pPr>
      <w:r>
        <w:rPr>
          <w:rFonts w:eastAsia="仿宋"/>
          <w:sz w:val="28"/>
          <w:szCs w:val="28"/>
        </w:rPr>
        <w:fldChar w:fldCharType="begin"/>
      </w:r>
      <w:r>
        <w:rPr>
          <w:rFonts w:eastAsia="仿宋"/>
          <w:sz w:val="28"/>
          <w:szCs w:val="28"/>
        </w:rPr>
        <w:instrText xml:space="preserve">= 1 \* GB3</w:instrText>
      </w:r>
      <w:r>
        <w:rPr>
          <w:rFonts w:eastAsia="仿宋"/>
          <w:sz w:val="28"/>
          <w:szCs w:val="28"/>
        </w:rPr>
        <w:fldChar w:fldCharType="separate"/>
      </w:r>
      <w:r>
        <w:rPr>
          <w:rFonts w:eastAsia="仿宋"/>
          <w:sz w:val="28"/>
          <w:szCs w:val="28"/>
        </w:rPr>
        <w:t>①</w:t>
      </w:r>
      <w:r>
        <w:rPr>
          <w:rFonts w:eastAsia="仿宋"/>
          <w:sz w:val="28"/>
          <w:szCs w:val="28"/>
        </w:rPr>
        <w:fldChar w:fldCharType="end"/>
      </w:r>
      <w:bookmarkStart w:id="10" w:name="_Hlk178868586"/>
      <w:r>
        <w:rPr>
          <w:rFonts w:eastAsia="仿宋"/>
          <w:sz w:val="28"/>
          <w:szCs w:val="28"/>
        </w:rPr>
        <w:t>谈判人</w:t>
      </w:r>
      <w:bookmarkEnd w:id="10"/>
      <w:r>
        <w:rPr>
          <w:rFonts w:eastAsia="仿宋"/>
          <w:sz w:val="28"/>
          <w:szCs w:val="28"/>
        </w:rPr>
        <w:t>有效的“法人营业执照”、税务登记证等（复印件一份并加盖公章）</w:t>
      </w:r>
    </w:p>
    <w:p>
      <w:pPr>
        <w:spacing w:line="560" w:lineRule="exact"/>
        <w:ind w:firstLine="991" w:firstLineChars="354"/>
        <w:rPr>
          <w:rFonts w:eastAsia="仿宋"/>
          <w:sz w:val="28"/>
          <w:szCs w:val="28"/>
        </w:rPr>
      </w:pPr>
      <w:r>
        <w:rPr>
          <w:rFonts w:eastAsia="仿宋"/>
          <w:sz w:val="28"/>
          <w:szCs w:val="28"/>
        </w:rPr>
        <w:fldChar w:fldCharType="begin"/>
      </w:r>
      <w:r>
        <w:rPr>
          <w:rFonts w:eastAsia="仿宋"/>
          <w:sz w:val="28"/>
          <w:szCs w:val="28"/>
        </w:rPr>
        <w:instrText xml:space="preserve">= 2 \* GB3</w:instrText>
      </w:r>
      <w:r>
        <w:rPr>
          <w:rFonts w:eastAsia="仿宋"/>
          <w:sz w:val="28"/>
          <w:szCs w:val="28"/>
        </w:rPr>
        <w:fldChar w:fldCharType="separate"/>
      </w:r>
      <w:r>
        <w:rPr>
          <w:rFonts w:eastAsia="仿宋"/>
          <w:sz w:val="28"/>
          <w:szCs w:val="28"/>
        </w:rPr>
        <w:t xml:space="preserve">② </w:t>
      </w:r>
      <w:r>
        <w:rPr>
          <w:rFonts w:eastAsia="仿宋"/>
          <w:sz w:val="28"/>
          <w:szCs w:val="28"/>
        </w:rPr>
        <w:fldChar w:fldCharType="end"/>
      </w:r>
      <w:r>
        <w:rPr>
          <w:rFonts w:eastAsia="仿宋"/>
          <w:sz w:val="28"/>
          <w:szCs w:val="28"/>
        </w:rPr>
        <w:t>Хууль ёсны төлөөлөгчийн зөвшөөрлийн бичиг (нэг эх хувь), хууль ёсны төлөөлөгч, итгэмжлэгдсэн төлөөлөгчийн иргэний үнэмлэх (тус бүр нэг хувь );</w:t>
      </w:r>
    </w:p>
    <w:p>
      <w:pPr>
        <w:spacing w:line="560" w:lineRule="exact"/>
        <w:ind w:firstLine="991" w:firstLineChars="354"/>
        <w:rPr>
          <w:rFonts w:eastAsia="仿宋"/>
          <w:sz w:val="28"/>
          <w:szCs w:val="28"/>
        </w:rPr>
      </w:pPr>
      <w:r>
        <w:rPr>
          <w:rFonts w:eastAsia="仿宋"/>
          <w:sz w:val="28"/>
          <w:szCs w:val="28"/>
        </w:rPr>
        <w:fldChar w:fldCharType="begin"/>
      </w:r>
      <w:r>
        <w:rPr>
          <w:rFonts w:eastAsia="仿宋"/>
          <w:sz w:val="28"/>
          <w:szCs w:val="28"/>
        </w:rPr>
        <w:instrText xml:space="preserve">= 2 \* GB3</w:instrText>
      </w:r>
      <w:r>
        <w:rPr>
          <w:rFonts w:eastAsia="仿宋"/>
          <w:sz w:val="28"/>
          <w:szCs w:val="28"/>
        </w:rPr>
        <w:fldChar w:fldCharType="separate"/>
      </w:r>
      <w:r>
        <w:rPr>
          <w:rFonts w:eastAsia="仿宋"/>
          <w:sz w:val="28"/>
          <w:szCs w:val="28"/>
        </w:rPr>
        <w:t>②</w:t>
      </w:r>
      <w:r>
        <w:rPr>
          <w:rFonts w:eastAsia="仿宋"/>
          <w:sz w:val="28"/>
          <w:szCs w:val="28"/>
        </w:rPr>
        <w:fldChar w:fldCharType="end"/>
      </w:r>
      <w:r>
        <w:rPr>
          <w:rFonts w:eastAsia="仿宋"/>
          <w:sz w:val="28"/>
          <w:szCs w:val="28"/>
        </w:rPr>
        <w:t>法人代表授权书（原件一份），法人代表及授权代表身份证明（复印件各一份）；</w:t>
      </w:r>
    </w:p>
    <w:p>
      <w:pPr>
        <w:spacing w:line="560" w:lineRule="exact"/>
        <w:ind w:firstLine="991" w:firstLineChars="354"/>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fldChar w:fldCharType="begin"/>
      </w:r>
      <w:r>
        <w:rPr>
          <w:rFonts w:eastAsia="仿宋"/>
          <w:color w:val="000000" w:themeColor="text1"/>
          <w:sz w:val="28"/>
          <w:szCs w:val="28"/>
          <w14:textFill>
            <w14:solidFill>
              <w14:schemeClr w14:val="tx1"/>
            </w14:solidFill>
          </w14:textFill>
        </w:rPr>
        <w:instrText xml:space="preserve">= 3 \* GB3</w:instrText>
      </w:r>
      <w:r>
        <w:rPr>
          <w:rFonts w:eastAsia="仿宋"/>
          <w:color w:val="000000" w:themeColor="text1"/>
          <w:sz w:val="28"/>
          <w:szCs w:val="28"/>
          <w14:textFill>
            <w14:solidFill>
              <w14:schemeClr w14:val="tx1"/>
            </w14:solidFill>
          </w14:textFill>
        </w:rPr>
        <w:fldChar w:fldCharType="separate"/>
      </w:r>
      <w:r>
        <w:rPr>
          <w:rFonts w:eastAsia="仿宋"/>
          <w:color w:val="000000" w:themeColor="text1"/>
          <w:sz w:val="28"/>
          <w:szCs w:val="28"/>
          <w14:textFill>
            <w14:solidFill>
              <w14:schemeClr w14:val="tx1"/>
            </w14:solidFill>
          </w14:textFill>
        </w:rPr>
        <w:t xml:space="preserve">③ </w:t>
      </w:r>
      <w:r>
        <w:rPr>
          <w:rFonts w:eastAsia="仿宋"/>
          <w:color w:val="000000" w:themeColor="text1"/>
          <w:sz w:val="28"/>
          <w:szCs w:val="28"/>
          <w14:textFill>
            <w14:solidFill>
              <w14:schemeClr w14:val="tx1"/>
            </w14:solidFill>
          </w14:textFill>
        </w:rPr>
        <w:fldChar w:fldCharType="end"/>
      </w:r>
      <w:r>
        <w:rPr>
          <w:rFonts w:eastAsia="仿宋"/>
          <w:color w:val="000000" w:themeColor="text1"/>
          <w:sz w:val="28"/>
          <w:szCs w:val="28"/>
          <w14:textFill>
            <w14:solidFill>
              <w14:schemeClr w14:val="tx1"/>
            </w14:solidFill>
          </w14:textFill>
        </w:rPr>
        <w:t>Хэлэлцээрийн хэсгийн дэлгэрэнгүй мэдээлэл, хэлэлцээрийн баримт бичигт шаардагдах агуулга, хэлэлцээнд оролцогчдын шаардлагатай гэж үзсэн аливаа мэдэгдэл, баримт бичиг;</w:t>
      </w:r>
    </w:p>
    <w:p>
      <w:pPr>
        <w:spacing w:line="560" w:lineRule="exact"/>
        <w:ind w:firstLine="991" w:firstLineChars="354"/>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fldChar w:fldCharType="begin"/>
      </w:r>
      <w:r>
        <w:rPr>
          <w:rFonts w:eastAsia="仿宋"/>
          <w:color w:val="000000" w:themeColor="text1"/>
          <w:sz w:val="28"/>
          <w:szCs w:val="28"/>
          <w14:textFill>
            <w14:solidFill>
              <w14:schemeClr w14:val="tx1"/>
            </w14:solidFill>
          </w14:textFill>
        </w:rPr>
        <w:instrText xml:space="preserve">= 3 \* GB3</w:instrText>
      </w:r>
      <w:r>
        <w:rPr>
          <w:rFonts w:eastAsia="仿宋"/>
          <w:color w:val="000000" w:themeColor="text1"/>
          <w:sz w:val="28"/>
          <w:szCs w:val="28"/>
          <w14:textFill>
            <w14:solidFill>
              <w14:schemeClr w14:val="tx1"/>
            </w14:solidFill>
          </w14:textFill>
        </w:rPr>
        <w:fldChar w:fldCharType="separate"/>
      </w:r>
      <w:r>
        <w:rPr>
          <w:rFonts w:eastAsia="仿宋"/>
          <w:color w:val="000000" w:themeColor="text1"/>
          <w:sz w:val="28"/>
          <w:szCs w:val="28"/>
          <w14:textFill>
            <w14:solidFill>
              <w14:schemeClr w14:val="tx1"/>
            </w14:solidFill>
          </w14:textFill>
        </w:rPr>
        <w:t>③</w:t>
      </w:r>
      <w:r>
        <w:rPr>
          <w:rFonts w:eastAsia="仿宋"/>
          <w:color w:val="000000" w:themeColor="text1"/>
          <w:sz w:val="28"/>
          <w:szCs w:val="28"/>
          <w14:textFill>
            <w14:solidFill>
              <w14:schemeClr w14:val="tx1"/>
            </w14:solidFill>
          </w14:textFill>
        </w:rPr>
        <w:fldChar w:fldCharType="end"/>
      </w:r>
      <w:r>
        <w:rPr>
          <w:rFonts w:eastAsia="仿宋"/>
          <w:color w:val="000000" w:themeColor="text1"/>
          <w:sz w:val="28"/>
          <w:szCs w:val="28"/>
          <w14:textFill>
            <w14:solidFill>
              <w14:schemeClr w14:val="tx1"/>
            </w14:solidFill>
          </w14:textFill>
        </w:rPr>
        <w:t>谈判单位情况，谈判文件要求的内容及谈判人认为有必要提供的声明和文件；</w:t>
      </w:r>
    </w:p>
    <w:p>
      <w:pPr>
        <w:pStyle w:val="3"/>
        <w:spacing w:line="560" w:lineRule="exact"/>
        <w:ind w:firstLine="252"/>
        <w:rPr>
          <w:rFonts w:ascii="Times New Roman" w:hAnsi="Times New Roman" w:eastAsia="仿宋"/>
          <w:b w:val="0"/>
          <w:sz w:val="28"/>
          <w:szCs w:val="28"/>
        </w:rPr>
      </w:pPr>
      <w:r>
        <w:rPr>
          <w:rFonts w:ascii="Times New Roman" w:hAnsi="Times New Roman" w:eastAsia="仿宋"/>
          <w:b w:val="0"/>
          <w:sz w:val="28"/>
          <w:szCs w:val="28"/>
        </w:rPr>
        <w:t>3. Хэлэлцээрийн хариу баримт бичгийг ирүүлэх эцсийн хугацаа</w:t>
      </w:r>
    </w:p>
    <w:p>
      <w:pPr>
        <w:pStyle w:val="3"/>
        <w:spacing w:line="560" w:lineRule="exact"/>
        <w:ind w:firstLine="252"/>
        <w:rPr>
          <w:rFonts w:ascii="Times New Roman" w:hAnsi="Times New Roman" w:eastAsia="仿宋"/>
          <w:b w:val="0"/>
          <w:sz w:val="28"/>
          <w:szCs w:val="28"/>
        </w:rPr>
      </w:pPr>
      <w:bookmarkStart w:id="11" w:name="_Toc462760531"/>
      <w:r>
        <w:rPr>
          <w:rFonts w:ascii="Times New Roman" w:hAnsi="Times New Roman" w:eastAsia="仿宋"/>
          <w:b w:val="0"/>
          <w:sz w:val="28"/>
          <w:szCs w:val="28"/>
        </w:rPr>
        <w:t>3、递交谈判响应文件的截止时间</w:t>
      </w:r>
      <w:bookmarkEnd w:id="11"/>
    </w:p>
    <w:p>
      <w:pPr>
        <w:spacing w:line="560" w:lineRule="exact"/>
        <w:ind w:firstLine="560" w:firstLineChars="200"/>
        <w:rPr>
          <w:rFonts w:eastAsia="仿宋"/>
          <w:color w:val="FF0000"/>
          <w:sz w:val="28"/>
          <w:szCs w:val="28"/>
        </w:rPr>
      </w:pPr>
      <w:r>
        <w:rPr>
          <w:rFonts w:eastAsia="仿宋"/>
          <w:sz w:val="28"/>
          <w:szCs w:val="28"/>
        </w:rPr>
        <w:t>(1) Хэлэлцээрийн хариу бүх баримт бичгийг худалдан авагчийн гэрээ хэлэлцээрийн баримт бичигт заасан хугацаанд ирүүлсэн байх ёстой.</w:t>
      </w:r>
    </w:p>
    <w:p>
      <w:pPr>
        <w:spacing w:line="560" w:lineRule="exact"/>
        <w:ind w:firstLine="560" w:firstLineChars="200"/>
        <w:rPr>
          <w:rFonts w:eastAsia="仿宋"/>
          <w:sz w:val="28"/>
          <w:szCs w:val="28"/>
        </w:rPr>
      </w:pPr>
      <w:r>
        <w:rPr>
          <w:rFonts w:eastAsia="仿宋"/>
          <w:sz w:val="28"/>
          <w:szCs w:val="28"/>
        </w:rPr>
        <w:t>（1）所有谈判响应文件必须按采购单位在谈判文件中规定的时间内递交。</w:t>
      </w:r>
    </w:p>
    <w:p>
      <w:pPr>
        <w:spacing w:line="560" w:lineRule="exact"/>
        <w:ind w:firstLine="560" w:firstLineChars="200"/>
        <w:rPr>
          <w:rFonts w:eastAsia="仿宋"/>
          <w:sz w:val="28"/>
          <w:szCs w:val="28"/>
        </w:rPr>
      </w:pPr>
      <w:r>
        <w:rPr>
          <w:rFonts w:eastAsia="仿宋"/>
          <w:sz w:val="28"/>
          <w:szCs w:val="28"/>
        </w:rPr>
        <w:t xml:space="preserve">(2) Худалдан авах </w:t>
      </w:r>
      <w:r>
        <w:rPr>
          <w:rFonts w:eastAsia="仿宋"/>
          <w:sz w:val="28"/>
          <w:szCs w:val="28"/>
          <w:rtl/>
        </w:rPr>
        <w:t>нэгж</w:t>
      </w:r>
      <w:r>
        <w:rPr>
          <w:rFonts w:hint="eastAsia" w:eastAsia="仿宋"/>
          <w:sz w:val="28"/>
          <w:szCs w:val="28"/>
        </w:rPr>
        <w:t xml:space="preserve"> </w:t>
      </w:r>
      <w:r>
        <w:rPr>
          <w:rFonts w:eastAsia="仿宋"/>
          <w:sz w:val="28"/>
          <w:szCs w:val="28"/>
        </w:rPr>
        <w:t>нь хэлэлцээрийн баримт бичгийг өөрчилж, хэлэлцээрийн хариу баримт бичгийг ирүүлэх эцсийн хугацааг сунгаж болно. Иймд хэлэлцээрийн хариу баримт бичгийг ирүүлэх хугацааг сунгасны дагуу худалдан авагч болон оролцогч</w:t>
      </w:r>
      <w:r>
        <w:rPr>
          <w:rFonts w:eastAsia="仿宋"/>
          <w:sz w:val="28"/>
          <w:szCs w:val="28"/>
          <w:rtl/>
        </w:rPr>
        <w:t>ид</w:t>
      </w:r>
      <w:r>
        <w:rPr>
          <w:rFonts w:eastAsia="仿宋"/>
          <w:sz w:val="28"/>
          <w:szCs w:val="28"/>
        </w:rPr>
        <w:t xml:space="preserve"> хүлээсэн бүх эрх, үүр</w:t>
      </w:r>
      <w:r>
        <w:rPr>
          <w:rFonts w:eastAsia="仿宋"/>
          <w:sz w:val="28"/>
          <w:szCs w:val="28"/>
          <w:rtl/>
        </w:rPr>
        <w:t xml:space="preserve">гээ биелүүлэнэ </w:t>
      </w:r>
      <w:r>
        <w:rPr>
          <w:rFonts w:eastAsia="仿宋"/>
          <w:sz w:val="28"/>
          <w:szCs w:val="28"/>
        </w:rPr>
        <w:t>.</w:t>
      </w:r>
    </w:p>
    <w:p>
      <w:pPr>
        <w:spacing w:line="560" w:lineRule="exact"/>
        <w:ind w:firstLine="560" w:firstLineChars="200"/>
        <w:rPr>
          <w:rFonts w:eastAsia="仿宋"/>
          <w:sz w:val="28"/>
          <w:szCs w:val="28"/>
        </w:rPr>
      </w:pPr>
      <w:r>
        <w:rPr>
          <w:rFonts w:eastAsia="仿宋"/>
          <w:sz w:val="28"/>
          <w:szCs w:val="28"/>
        </w:rPr>
        <w:t>（2）采购单位可修改谈判文件,并酌情延长提交</w:t>
      </w:r>
      <w:bookmarkStart w:id="12" w:name="_Hlk178868665"/>
      <w:r>
        <w:rPr>
          <w:rFonts w:eastAsia="仿宋"/>
          <w:sz w:val="28"/>
          <w:szCs w:val="28"/>
        </w:rPr>
        <w:t>谈判响应文件</w:t>
      </w:r>
      <w:bookmarkEnd w:id="12"/>
      <w:r>
        <w:rPr>
          <w:rFonts w:eastAsia="仿宋"/>
          <w:sz w:val="28"/>
          <w:szCs w:val="28"/>
        </w:rPr>
        <w:t>的截止日期。因此，已规定的采购人和谈判人的一切权利和义务,将按延期后的谈判响应文件递交截止日期履行。</w:t>
      </w:r>
    </w:p>
    <w:p>
      <w:pPr>
        <w:spacing w:line="560" w:lineRule="exact"/>
        <w:ind w:firstLine="560" w:firstLineChars="200"/>
        <w:rPr>
          <w:rFonts w:eastAsia="仿宋"/>
          <w:sz w:val="28"/>
          <w:szCs w:val="28"/>
        </w:rPr>
      </w:pPr>
      <w:r>
        <w:rPr>
          <w:rFonts w:eastAsia="仿宋"/>
          <w:sz w:val="28"/>
          <w:szCs w:val="28"/>
        </w:rPr>
        <w:t>(3) Худалдан авагч нь эцсийн хугацаа дууссаны дараа ирүүлсэн хэлэлцээрийн хариу баримт бичгээс татгалза</w:t>
      </w:r>
      <w:r>
        <w:rPr>
          <w:rFonts w:eastAsia="仿宋"/>
          <w:sz w:val="28"/>
          <w:szCs w:val="28"/>
          <w:cs/>
          <w:lang w:val="mn-MN"/>
        </w:rPr>
        <w:t>на</w:t>
      </w:r>
      <w:r>
        <w:rPr>
          <w:rFonts w:hint="default" w:eastAsia="仿宋"/>
          <w:sz w:val="28"/>
          <w:szCs w:val="28"/>
          <w:cs/>
          <w:lang w:val="mn-MN"/>
        </w:rPr>
        <w:t xml:space="preserve">. </w:t>
      </w:r>
      <w:r>
        <w:rPr>
          <w:rFonts w:eastAsia="仿宋"/>
          <w:sz w:val="28"/>
          <w:szCs w:val="28"/>
        </w:rPr>
        <w:t>; телеграмм, утас, факсаар илгээсэн тендерийг хүлээн авахгүй.</w:t>
      </w:r>
    </w:p>
    <w:p>
      <w:pPr>
        <w:spacing w:line="560" w:lineRule="exact"/>
        <w:ind w:firstLine="560" w:firstLineChars="200"/>
        <w:rPr>
          <w:rFonts w:eastAsia="仿宋"/>
          <w:sz w:val="28"/>
          <w:szCs w:val="28"/>
        </w:rPr>
      </w:pPr>
      <w:r>
        <w:rPr>
          <w:rFonts w:eastAsia="仿宋"/>
          <w:sz w:val="28"/>
          <w:szCs w:val="28"/>
        </w:rPr>
        <w:t>（3）采购人将拒绝在截止时间后,递交的谈判响应文件；电报、电话和传真投标概不接受。</w:t>
      </w:r>
    </w:p>
    <w:p>
      <w:pPr>
        <w:spacing w:line="560" w:lineRule="exact"/>
        <w:ind w:firstLine="560" w:firstLineChars="200"/>
        <w:rPr>
          <w:rFonts w:eastAsia="仿宋"/>
          <w:sz w:val="28"/>
          <w:szCs w:val="28"/>
        </w:rPr>
      </w:pPr>
      <w:r>
        <w:rPr>
          <w:rFonts w:eastAsia="仿宋"/>
          <w:sz w:val="28"/>
          <w:szCs w:val="28"/>
        </w:rPr>
        <w:t>4. Хэлэлцээрийн хариу баримт бичгийг өөрчлөх, хүчингүй болгох</w:t>
      </w:r>
    </w:p>
    <w:p>
      <w:pPr>
        <w:pStyle w:val="3"/>
        <w:spacing w:line="560" w:lineRule="exact"/>
        <w:ind w:firstLine="252"/>
        <w:rPr>
          <w:rFonts w:ascii="Times New Roman" w:hAnsi="Times New Roman" w:eastAsia="仿宋"/>
          <w:b w:val="0"/>
          <w:sz w:val="28"/>
          <w:szCs w:val="28"/>
        </w:rPr>
      </w:pPr>
      <w:bookmarkStart w:id="13" w:name="_Toc462760533"/>
      <w:r>
        <w:rPr>
          <w:rFonts w:ascii="Times New Roman" w:hAnsi="Times New Roman" w:eastAsia="仿宋"/>
          <w:b w:val="0"/>
          <w:sz w:val="28"/>
          <w:szCs w:val="28"/>
        </w:rPr>
        <w:t>4、谈判响应文件的修改和撤消</w:t>
      </w:r>
      <w:bookmarkEnd w:id="13"/>
    </w:p>
    <w:p>
      <w:pPr>
        <w:spacing w:line="560" w:lineRule="exact"/>
        <w:ind w:firstLine="560" w:firstLineChars="200"/>
        <w:rPr>
          <w:rFonts w:eastAsia="仿宋"/>
          <w:sz w:val="28"/>
          <w:szCs w:val="28"/>
        </w:rPr>
      </w:pPr>
      <w:r>
        <w:rPr>
          <w:rFonts w:eastAsia="仿宋"/>
          <w:sz w:val="28"/>
          <w:szCs w:val="28"/>
        </w:rPr>
        <w:t>(1) Хэлэлцээрийн хариу баримт бичгийг ирүүлсний дараа оролцогч баримт бичгийг өөрчлөх буюу буцаан авч болох боловч тендерийн эцсийн хугацаа дуусахаас өмнө худалдан авагчид өөрчлөлт оруулах, буцаан татах тухай мэдэгдэ</w:t>
      </w:r>
      <w:r>
        <w:rPr>
          <w:rFonts w:eastAsia="仿宋"/>
          <w:sz w:val="28"/>
          <w:szCs w:val="28"/>
          <w:rtl/>
        </w:rPr>
        <w:t>ж</w:t>
      </w:r>
      <w:r>
        <w:rPr>
          <w:rFonts w:eastAsia="仿宋"/>
          <w:sz w:val="28"/>
          <w:szCs w:val="28"/>
          <w:rtl/>
        </w:rPr>
        <w:tab/>
      </w:r>
      <w:r>
        <w:rPr>
          <w:rFonts w:eastAsia="仿宋"/>
          <w:sz w:val="28"/>
          <w:szCs w:val="28"/>
        </w:rPr>
        <w:t>имэйл</w:t>
      </w:r>
      <w:r>
        <w:rPr>
          <w:rFonts w:eastAsia="仿宋"/>
          <w:sz w:val="28"/>
          <w:szCs w:val="28"/>
          <w:rtl/>
        </w:rPr>
        <w:t xml:space="preserve"> </w:t>
      </w:r>
      <w:r>
        <w:rPr>
          <w:rFonts w:eastAsia="仿宋"/>
          <w:sz w:val="28"/>
          <w:szCs w:val="28"/>
        </w:rPr>
        <w:t>илгээж, өөрчилсөн хариу баримт бичгийг дахин илгээх ёстой.</w:t>
      </w:r>
    </w:p>
    <w:p>
      <w:pPr>
        <w:spacing w:line="560" w:lineRule="exact"/>
        <w:ind w:firstLine="560" w:firstLineChars="200"/>
        <w:rPr>
          <w:rFonts w:eastAsia="仿宋"/>
          <w:sz w:val="28"/>
          <w:szCs w:val="28"/>
        </w:rPr>
      </w:pPr>
      <w:r>
        <w:rPr>
          <w:rFonts w:eastAsia="仿宋"/>
          <w:sz w:val="28"/>
          <w:szCs w:val="28"/>
        </w:rPr>
        <w:t>（1）</w:t>
      </w:r>
      <w:bookmarkStart w:id="14" w:name="_Hlk178868708"/>
      <w:r>
        <w:rPr>
          <w:rFonts w:eastAsia="仿宋"/>
          <w:sz w:val="28"/>
          <w:szCs w:val="28"/>
        </w:rPr>
        <w:t>谈判人</w:t>
      </w:r>
      <w:bookmarkEnd w:id="14"/>
      <w:r>
        <w:rPr>
          <w:rFonts w:eastAsia="仿宋"/>
          <w:sz w:val="28"/>
          <w:szCs w:val="28"/>
        </w:rPr>
        <w:t>在提交谈判响应文件后,可对其</w:t>
      </w:r>
      <w:bookmarkStart w:id="15" w:name="_Hlk178868734"/>
      <w:r>
        <w:rPr>
          <w:rFonts w:eastAsia="仿宋"/>
          <w:sz w:val="28"/>
          <w:szCs w:val="28"/>
        </w:rPr>
        <w:t>谈判响应文件</w:t>
      </w:r>
      <w:bookmarkEnd w:id="15"/>
      <w:r>
        <w:rPr>
          <w:rFonts w:eastAsia="仿宋"/>
          <w:sz w:val="28"/>
          <w:szCs w:val="28"/>
        </w:rPr>
        <w:t>进行修改或撤消，但谈判人单位须在投标截止时间前,向采购方发送该修改或撤消的邮件告知，并按照谈判文件要求重新递交修改后的谈判响应文件。</w:t>
      </w:r>
    </w:p>
    <w:p>
      <w:pPr>
        <w:spacing w:line="560" w:lineRule="exact"/>
        <w:ind w:firstLine="560" w:firstLineChars="200"/>
        <w:rPr>
          <w:rFonts w:hint="default" w:eastAsia="仿宋"/>
          <w:sz w:val="28"/>
          <w:szCs w:val="28"/>
          <w:cs/>
          <w:lang w:val="mn-MN"/>
        </w:rPr>
      </w:pPr>
      <w:r>
        <w:rPr>
          <w:rFonts w:eastAsia="仿宋"/>
          <w:sz w:val="28"/>
          <w:szCs w:val="28"/>
        </w:rPr>
        <w:t xml:space="preserve">(2) </w:t>
      </w:r>
      <w:r>
        <w:rPr>
          <w:rFonts w:eastAsia="仿宋"/>
          <w:sz w:val="28"/>
          <w:szCs w:val="28"/>
          <w:cs/>
          <w:lang w:val="mn-MN"/>
        </w:rPr>
        <w:t>хэлэлцээрийн</w:t>
      </w:r>
      <w:r>
        <w:rPr>
          <w:rFonts w:hint="default" w:eastAsia="仿宋"/>
          <w:sz w:val="28"/>
          <w:szCs w:val="28"/>
          <w:cs/>
          <w:lang w:val="mn-MN"/>
        </w:rPr>
        <w:t xml:space="preserve"> хариу баримт бичгийг хүлээн авах </w:t>
      </w:r>
      <w:r>
        <w:rPr>
          <w:rFonts w:eastAsia="仿宋"/>
          <w:sz w:val="28"/>
          <w:szCs w:val="28"/>
        </w:rPr>
        <w:t>эцсийн хугацаа дууссаны дараа хэлэлцээрийн хариу баримт бичигт</w:t>
      </w:r>
      <w:r>
        <w:rPr>
          <w:rFonts w:hint="default" w:eastAsia="仿宋"/>
          <w:sz w:val="28"/>
          <w:szCs w:val="28"/>
          <w:cs/>
          <w:lang w:val="mn-MN"/>
        </w:rPr>
        <w:t xml:space="preserve"> нэмэлт</w:t>
      </w:r>
      <w:r>
        <w:rPr>
          <w:rFonts w:eastAsia="仿宋"/>
          <w:sz w:val="28"/>
          <w:szCs w:val="28"/>
        </w:rPr>
        <w:t xml:space="preserve"> өөрчлөлт оруулах</w:t>
      </w:r>
      <w:r>
        <w:rPr>
          <w:rFonts w:eastAsia="仿宋"/>
          <w:sz w:val="28"/>
          <w:szCs w:val="28"/>
          <w:cs/>
          <w:lang w:val="mn-MN"/>
        </w:rPr>
        <w:t>ыг</w:t>
      </w:r>
      <w:r>
        <w:rPr>
          <w:rFonts w:hint="default" w:eastAsia="仿宋"/>
          <w:sz w:val="28"/>
          <w:szCs w:val="28"/>
          <w:cs/>
          <w:lang w:val="mn-MN"/>
        </w:rPr>
        <w:t xml:space="preserve"> хориглоно.</w:t>
      </w:r>
    </w:p>
    <w:p>
      <w:pPr>
        <w:spacing w:line="560" w:lineRule="exact"/>
        <w:ind w:firstLine="560" w:firstLineChars="200"/>
        <w:rPr>
          <w:rFonts w:eastAsia="仿宋"/>
          <w:sz w:val="28"/>
          <w:szCs w:val="28"/>
        </w:rPr>
      </w:pPr>
      <w:r>
        <w:rPr>
          <w:rFonts w:eastAsia="仿宋"/>
          <w:sz w:val="28"/>
          <w:szCs w:val="28"/>
        </w:rPr>
        <w:t>（2）</w:t>
      </w:r>
      <w:bookmarkStart w:id="16" w:name="_Hlk178868749"/>
      <w:r>
        <w:rPr>
          <w:rFonts w:eastAsia="仿宋"/>
          <w:sz w:val="28"/>
          <w:szCs w:val="28"/>
        </w:rPr>
        <w:t>谈判响应文件递交</w:t>
      </w:r>
      <w:bookmarkEnd w:id="16"/>
      <w:r>
        <w:rPr>
          <w:rFonts w:eastAsia="仿宋"/>
          <w:sz w:val="28"/>
          <w:szCs w:val="28"/>
        </w:rPr>
        <w:t>截止时间后不得修改谈判响应文件。</w:t>
      </w:r>
    </w:p>
    <w:p>
      <w:pPr>
        <w:spacing w:line="560" w:lineRule="exact"/>
        <w:ind w:firstLine="560" w:firstLineChars="200"/>
        <w:rPr>
          <w:rFonts w:hint="default" w:ascii="Times New Roman" w:hAnsi="Times New Roman" w:eastAsia="仿宋" w:cs="Times New Roman"/>
          <w:sz w:val="28"/>
          <w:szCs w:val="28"/>
        </w:rPr>
      </w:pPr>
      <w:r>
        <w:rPr>
          <w:rFonts w:eastAsia="仿宋"/>
          <w:sz w:val="28"/>
          <w:szCs w:val="28"/>
        </w:rPr>
        <w:t xml:space="preserve">(3) </w:t>
      </w:r>
      <w:r>
        <w:rPr>
          <w:rFonts w:hint="default" w:ascii="Times New Roman" w:hAnsi="Times New Roman" w:eastAsia="仿宋" w:cs="Times New Roman"/>
          <w:sz w:val="28"/>
          <w:szCs w:val="28"/>
        </w:rPr>
        <w:t>Хэлэлцээрт оролцогч нь саналын материалыг хүлээн авах эцсийн хугацаа дууссанаас эхлэн, саналын хүчинтэй хугацаа дуусах хүртэл өөрийн ирүүлсэн санал (баримт бичиг)-ыг буцаан татах, хүчингүй болгох эрхгүй</w:t>
      </w:r>
    </w:p>
    <w:p>
      <w:pPr>
        <w:spacing w:line="560" w:lineRule="exact"/>
        <w:ind w:firstLine="560" w:firstLineChars="200"/>
        <w:rPr>
          <w:rFonts w:eastAsia="仿宋"/>
          <w:sz w:val="28"/>
          <w:szCs w:val="28"/>
        </w:rPr>
      </w:pPr>
      <w:r>
        <w:rPr>
          <w:rFonts w:eastAsia="仿宋"/>
          <w:sz w:val="28"/>
          <w:szCs w:val="28"/>
        </w:rPr>
        <w:t>（3）谈判人不得在谈判响应文件递交截止时间起,至谈判响应文件有效期期满前,撤消谈判响应文件。</w:t>
      </w:r>
    </w:p>
    <w:p>
      <w:pPr>
        <w:spacing w:line="560" w:lineRule="exact"/>
        <w:ind w:firstLine="560" w:firstLineChars="200"/>
        <w:rPr>
          <w:rFonts w:eastAsia="仿宋"/>
          <w:sz w:val="28"/>
          <w:szCs w:val="28"/>
        </w:rPr>
      </w:pPr>
    </w:p>
    <w:p>
      <w:pPr>
        <w:spacing w:line="560" w:lineRule="exact"/>
        <w:rPr>
          <w:rFonts w:eastAsia="仿宋"/>
          <w:color w:val="000000"/>
          <w:sz w:val="28"/>
          <w:szCs w:val="28"/>
        </w:rPr>
      </w:pPr>
    </w:p>
    <w:bookmarkEnd w:id="9"/>
    <w:p>
      <w:pPr>
        <w:widowControl/>
        <w:spacing w:line="560" w:lineRule="exact"/>
        <w:jc w:val="left"/>
        <w:rPr>
          <w:rFonts w:eastAsia="仿宋"/>
          <w:sz w:val="28"/>
          <w:szCs w:val="28"/>
        </w:rPr>
      </w:pPr>
      <w:r>
        <w:rPr>
          <w:rFonts w:eastAsia="仿宋"/>
          <w:sz w:val="28"/>
          <w:szCs w:val="28"/>
        </w:rPr>
        <w:br w:type="page"/>
      </w:r>
    </w:p>
    <w:p>
      <w:pPr>
        <w:pStyle w:val="2"/>
        <w:spacing w:line="360" w:lineRule="auto"/>
        <w:rPr>
          <w:rFonts w:ascii="Times New Roman" w:eastAsia="仿宋"/>
          <w:sz w:val="28"/>
          <w:szCs w:val="28"/>
        </w:rPr>
      </w:pPr>
      <w:bookmarkStart w:id="17" w:name="_Toc462760534"/>
      <w:r>
        <w:rPr>
          <w:rFonts w:ascii="Times New Roman" w:eastAsia="仿宋"/>
          <w:sz w:val="28"/>
          <w:szCs w:val="28"/>
        </w:rPr>
        <w:t>3. Тендер нээх ба үнэлгээ</w:t>
      </w:r>
    </w:p>
    <w:p>
      <w:pPr>
        <w:pStyle w:val="2"/>
        <w:spacing w:line="360" w:lineRule="auto"/>
        <w:rPr>
          <w:rFonts w:ascii="Times New Roman" w:eastAsia="仿宋"/>
          <w:sz w:val="28"/>
          <w:szCs w:val="28"/>
        </w:rPr>
      </w:pPr>
      <w:r>
        <w:rPr>
          <w:rFonts w:ascii="Times New Roman" w:eastAsia="仿宋"/>
          <w:sz w:val="28"/>
          <w:szCs w:val="28"/>
        </w:rPr>
        <w:t>三、开标及评标</w:t>
      </w:r>
      <w:bookmarkEnd w:id="17"/>
    </w:p>
    <w:p>
      <w:pPr>
        <w:spacing w:line="360" w:lineRule="auto"/>
        <w:rPr>
          <w:rFonts w:eastAsia="仿宋"/>
          <w:sz w:val="28"/>
          <w:szCs w:val="28"/>
        </w:rPr>
      </w:pPr>
      <w:bookmarkStart w:id="18" w:name="_Toc462760535"/>
    </w:p>
    <w:p>
      <w:pPr>
        <w:spacing w:line="360" w:lineRule="auto"/>
        <w:rPr>
          <w:rFonts w:eastAsia="仿宋"/>
          <w:sz w:val="28"/>
          <w:szCs w:val="28"/>
        </w:rPr>
      </w:pPr>
      <w:r>
        <w:rPr>
          <w:rFonts w:eastAsia="仿宋"/>
          <w:sz w:val="28"/>
          <w:szCs w:val="28"/>
        </w:rPr>
        <w:t xml:space="preserve">1. </w:t>
      </w:r>
      <w:bookmarkEnd w:id="18"/>
      <w:r>
        <w:rPr>
          <w:rFonts w:eastAsia="仿宋"/>
          <w:sz w:val="28"/>
          <w:szCs w:val="28"/>
        </w:rPr>
        <w:t>Хэлэлцээр</w:t>
      </w:r>
    </w:p>
    <w:p>
      <w:pPr>
        <w:pStyle w:val="3"/>
        <w:numPr>
          <w:ilvl w:val="0"/>
          <w:numId w:val="2"/>
        </w:numPr>
        <w:spacing w:line="360" w:lineRule="auto"/>
        <w:ind w:firstLineChars="0"/>
        <w:rPr>
          <w:rFonts w:ascii="Times New Roman" w:hAnsi="Times New Roman" w:eastAsia="仿宋"/>
          <w:b w:val="0"/>
          <w:sz w:val="28"/>
          <w:szCs w:val="28"/>
        </w:rPr>
      </w:pPr>
      <w:r>
        <w:rPr>
          <w:rFonts w:ascii="Times New Roman" w:hAnsi="Times New Roman" w:eastAsia="仿宋"/>
          <w:b w:val="0"/>
          <w:sz w:val="28"/>
          <w:szCs w:val="28"/>
        </w:rPr>
        <w:t>谈判</w:t>
      </w:r>
    </w:p>
    <w:p>
      <w:pPr>
        <w:pStyle w:val="47"/>
        <w:spacing w:line="360" w:lineRule="auto"/>
        <w:ind w:left="672" w:firstLine="0" w:firstLineChars="0"/>
        <w:rPr>
          <w:rFonts w:ascii="Times New Roman" w:hAnsi="Times New Roman" w:eastAsia="仿宋" w:cs="Times New Roman"/>
          <w:bCs/>
          <w:color w:val="000000"/>
          <w:sz w:val="28"/>
          <w:szCs w:val="28"/>
        </w:rPr>
      </w:pPr>
      <w:r>
        <w:rPr>
          <w:rFonts w:ascii="Times New Roman" w:hAnsi="Times New Roman" w:eastAsia="仿宋" w:cs="Times New Roman"/>
          <w:sz w:val="28"/>
          <w:szCs w:val="28"/>
        </w:rPr>
        <w:t xml:space="preserve">(1) Худалдан авах </w:t>
      </w:r>
      <w:r>
        <w:rPr>
          <w:rFonts w:ascii="Times New Roman" w:hAnsi="Times New Roman" w:eastAsia="仿宋" w:cs="Times New Roman"/>
          <w:sz w:val="28"/>
          <w:szCs w:val="28"/>
          <w:rtl/>
        </w:rPr>
        <w:t>нэгж</w:t>
      </w:r>
      <w:r>
        <w:rPr>
          <w:rFonts w:ascii="Times New Roman" w:hAnsi="Times New Roman" w:eastAsia="仿宋" w:cs="Times New Roman"/>
          <w:sz w:val="28"/>
          <w:szCs w:val="28"/>
        </w:rPr>
        <w:t xml:space="preserve"> нь хэлэлцээрийн хариу баримт бичгийг хэлэлцээрийн баримт бичигт заасан цагт, нээж, </w:t>
      </w:r>
      <w:r>
        <w:rPr>
          <w:rFonts w:ascii="Times New Roman" w:hAnsi="Times New Roman" w:eastAsia="仿宋" w:cs="Times New Roman"/>
          <w:sz w:val="28"/>
          <w:szCs w:val="28"/>
          <w:rtl/>
        </w:rPr>
        <w:t>оролцогчтой</w:t>
      </w:r>
      <w:r>
        <w:rPr>
          <w:rFonts w:ascii="Times New Roman" w:hAnsi="Times New Roman" w:eastAsia="仿宋" w:cs="Times New Roman"/>
          <w:sz w:val="28"/>
          <w:szCs w:val="28"/>
          <w:rtl/>
        </w:rPr>
        <w:tab/>
      </w:r>
      <w:r>
        <w:rPr>
          <w:rFonts w:ascii="Times New Roman" w:hAnsi="Times New Roman" w:eastAsia="仿宋" w:cs="Times New Roman"/>
          <w:sz w:val="28"/>
          <w:szCs w:val="28"/>
        </w:rPr>
        <w:t xml:space="preserve">хэлэлцээ хийнэ </w:t>
      </w:r>
      <w:r>
        <w:rPr>
          <w:rFonts w:ascii="Times New Roman" w:hAnsi="Times New Roman" w:eastAsia="仿宋" w:cs="Times New Roman"/>
          <w:bCs/>
          <w:color w:val="000000"/>
          <w:sz w:val="28"/>
          <w:szCs w:val="28"/>
        </w:rPr>
        <w:t>.</w:t>
      </w:r>
    </w:p>
    <w:p>
      <w:pPr>
        <w:spacing w:line="360" w:lineRule="auto"/>
        <w:ind w:firstLine="560" w:firstLineChars="200"/>
        <w:rPr>
          <w:rFonts w:eastAsia="仿宋"/>
          <w:bCs/>
          <w:color w:val="000000"/>
          <w:sz w:val="28"/>
          <w:szCs w:val="28"/>
        </w:rPr>
      </w:pPr>
      <w:r>
        <w:rPr>
          <w:rFonts w:eastAsia="仿宋"/>
          <w:sz w:val="28"/>
          <w:szCs w:val="28"/>
        </w:rPr>
        <w:t>（1）采购单位在谈判文件规定的时间和地点开启谈判响应文件，与谈判人进行谈判</w:t>
      </w:r>
      <w:r>
        <w:rPr>
          <w:rFonts w:eastAsia="仿宋"/>
          <w:bCs/>
          <w:color w:val="000000"/>
          <w:sz w:val="28"/>
          <w:szCs w:val="28"/>
        </w:rPr>
        <w:t>。</w:t>
      </w:r>
    </w:p>
    <w:p>
      <w:pPr>
        <w:spacing w:line="360" w:lineRule="auto"/>
        <w:ind w:firstLine="560" w:firstLineChars="200"/>
        <w:rPr>
          <w:rFonts w:eastAsia="仿宋"/>
          <w:sz w:val="28"/>
          <w:szCs w:val="28"/>
        </w:rPr>
      </w:pPr>
      <w:r>
        <w:rPr>
          <w:rFonts w:eastAsia="仿宋"/>
          <w:sz w:val="28"/>
          <w:szCs w:val="28"/>
        </w:rPr>
        <w:t>(2) Хэлэлцээрийн хариу баримт бичгийг эргүүлэн татсан тухай хэлэлцээрт оролцогчийн мэдэгдлийг тендер нээх эцсийн хугацаанаас өмнө ирүүлсэн бол хэлэлцээрийн хариу баримт бичгийг нээхгүй.</w:t>
      </w:r>
    </w:p>
    <w:p>
      <w:pPr>
        <w:spacing w:line="360" w:lineRule="auto"/>
        <w:ind w:firstLine="560" w:firstLineChars="200"/>
        <w:rPr>
          <w:rFonts w:eastAsia="仿宋"/>
          <w:sz w:val="28"/>
          <w:szCs w:val="28"/>
        </w:rPr>
      </w:pPr>
      <w:r>
        <w:rPr>
          <w:rFonts w:eastAsia="仿宋"/>
          <w:sz w:val="28"/>
          <w:szCs w:val="28"/>
        </w:rPr>
        <w:t>（2）若谈判人的撤消谈判响应文件通知在开标截止日前送达，则其谈判响应文件将不予打开。</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2. Тендерийн үнэлгээний газар</w:t>
      </w:r>
    </w:p>
    <w:p>
      <w:pPr>
        <w:pStyle w:val="3"/>
        <w:spacing w:line="360" w:lineRule="auto"/>
        <w:ind w:firstLine="252"/>
        <w:rPr>
          <w:rFonts w:ascii="Times New Roman" w:hAnsi="Times New Roman" w:eastAsia="仿宋"/>
          <w:b w:val="0"/>
          <w:sz w:val="28"/>
          <w:szCs w:val="28"/>
        </w:rPr>
      </w:pPr>
      <w:bookmarkStart w:id="19" w:name="_Toc462760536"/>
      <w:r>
        <w:rPr>
          <w:rFonts w:ascii="Times New Roman" w:hAnsi="Times New Roman" w:eastAsia="仿宋"/>
          <w:b w:val="0"/>
          <w:sz w:val="28"/>
          <w:szCs w:val="28"/>
        </w:rPr>
        <w:t>2、评</w:t>
      </w:r>
      <w:bookmarkEnd w:id="19"/>
      <w:r>
        <w:rPr>
          <w:rFonts w:ascii="Times New Roman" w:hAnsi="Times New Roman" w:eastAsia="仿宋"/>
          <w:b w:val="0"/>
          <w:sz w:val="28"/>
          <w:szCs w:val="28"/>
        </w:rPr>
        <w:t>标机构</w:t>
      </w:r>
    </w:p>
    <w:p>
      <w:pPr>
        <w:pStyle w:val="3"/>
        <w:spacing w:line="360" w:lineRule="auto"/>
        <w:ind w:firstLine="560" w:firstLineChars="200"/>
        <w:rPr>
          <w:rFonts w:ascii="Times New Roman" w:hAnsi="Times New Roman" w:eastAsia="仿宋"/>
          <w:b w:val="0"/>
          <w:sz w:val="28"/>
          <w:szCs w:val="28"/>
        </w:rPr>
      </w:pPr>
      <w:r>
        <w:rPr>
          <w:rFonts w:ascii="Times New Roman" w:hAnsi="Times New Roman" w:eastAsia="仿宋"/>
          <w:b w:val="0"/>
          <w:sz w:val="28"/>
          <w:szCs w:val="28"/>
        </w:rPr>
        <w:t>Шин</w:t>
      </w:r>
      <w:r>
        <w:rPr>
          <w:rFonts w:ascii="Times New Roman" w:hAnsi="Times New Roman" w:eastAsia="仿宋"/>
          <w:b w:val="0"/>
          <w:sz w:val="28"/>
          <w:szCs w:val="28"/>
          <w:rtl/>
        </w:rPr>
        <w:t>ь Шинь</w:t>
      </w:r>
      <w:r>
        <w:rPr>
          <w:rFonts w:ascii="Times New Roman" w:hAnsi="Times New Roman" w:eastAsia="仿宋"/>
          <w:b w:val="0"/>
          <w:sz w:val="28"/>
          <w:szCs w:val="28"/>
        </w:rPr>
        <w:t xml:space="preserve"> ХХК болон түүний толгой компанийн холбогдох журмын дагуу худалдан авах ажиллагааны төлөвлөгөөний дагуу холбогдох талуудаас </w:t>
      </w:r>
      <w:r>
        <w:rPr>
          <w:rFonts w:ascii="Times New Roman" w:hAnsi="Times New Roman" w:eastAsia="仿宋"/>
          <w:b w:val="0"/>
          <w:color w:val="000000" w:themeColor="text1"/>
          <w:sz w:val="28"/>
          <w:szCs w:val="28"/>
          <w14:textFill>
            <w14:solidFill>
              <w14:schemeClr w14:val="tx1"/>
            </w14:solidFill>
          </w14:textFill>
        </w:rPr>
        <w:t>3 хүний бүрэлдэхүүнтэй шинжээчийн хэсэг байгуулан хэлэлцээ хий</w:t>
      </w:r>
      <w:r>
        <w:rPr>
          <w:rFonts w:ascii="Times New Roman" w:hAnsi="Times New Roman" w:eastAsia="仿宋"/>
          <w:b w:val="0"/>
          <w:color w:val="000000" w:themeColor="text1"/>
          <w:sz w:val="28"/>
          <w:szCs w:val="28"/>
          <w:rtl/>
          <w14:textFill>
            <w14:solidFill>
              <w14:schemeClr w14:val="tx1"/>
            </w14:solidFill>
          </w14:textFill>
        </w:rPr>
        <w:t>нэ</w:t>
      </w:r>
      <w:r>
        <w:rPr>
          <w:rFonts w:ascii="Times New Roman" w:hAnsi="Times New Roman" w:eastAsia="仿宋"/>
          <w:b w:val="0"/>
          <w:color w:val="000000" w:themeColor="text1"/>
          <w:sz w:val="28"/>
          <w:szCs w:val="28"/>
          <w14:textFill>
            <w14:solidFill>
              <w14:schemeClr w14:val="tx1"/>
            </w14:solidFill>
          </w14:textFill>
        </w:rPr>
        <w:t xml:space="preserve">. </w:t>
      </w:r>
      <w:r>
        <w:rPr>
          <w:rFonts w:ascii="Times New Roman" w:hAnsi="Times New Roman" w:eastAsia="仿宋"/>
          <w:b w:val="0"/>
          <w:sz w:val="28"/>
          <w:szCs w:val="28"/>
        </w:rPr>
        <w:t xml:space="preserve">Хэлэлцээрийн </w:t>
      </w:r>
      <w:r>
        <w:rPr>
          <w:rFonts w:ascii="Times New Roman" w:hAnsi="Times New Roman" w:eastAsia="仿宋"/>
          <w:b w:val="0"/>
          <w:sz w:val="28"/>
          <w:szCs w:val="28"/>
          <w:rtl/>
        </w:rPr>
        <w:t>бүрэлдэхүүн</w:t>
      </w:r>
      <w:r>
        <w:rPr>
          <w:rFonts w:ascii="Times New Roman" w:hAnsi="Times New Roman" w:eastAsia="仿宋"/>
          <w:b w:val="0"/>
          <w:sz w:val="28"/>
          <w:szCs w:val="28"/>
        </w:rPr>
        <w:t xml:space="preserve"> бүх оролцогчдын хэлэлцээрийн хариу баримт бичигт ижил стандартыг </w:t>
      </w:r>
      <w:r>
        <w:rPr>
          <w:rFonts w:ascii="Times New Roman" w:hAnsi="Times New Roman" w:eastAsia="仿宋"/>
          <w:b w:val="0"/>
          <w:sz w:val="28"/>
          <w:szCs w:val="28"/>
          <w:rtl/>
        </w:rPr>
        <w:t>баримтлана</w:t>
      </w:r>
      <w:r>
        <w:rPr>
          <w:rFonts w:ascii="Times New Roman" w:hAnsi="Times New Roman" w:eastAsia="仿宋"/>
          <w:b w:val="0"/>
          <w:sz w:val="28"/>
          <w:szCs w:val="28"/>
        </w:rPr>
        <w:t xml:space="preserve">. Тендер шалгаруулалт, хэлэлцээ, санал тодорхойлох үйл ажиллагааг шударга, </w:t>
      </w:r>
      <w:r>
        <w:rPr>
          <w:rFonts w:ascii="Times New Roman" w:hAnsi="Times New Roman" w:eastAsia="仿宋"/>
          <w:b w:val="0"/>
          <w:sz w:val="28"/>
          <w:szCs w:val="28"/>
          <w:rtl/>
        </w:rPr>
        <w:t>ил тод</w:t>
      </w:r>
      <w:r>
        <w:rPr>
          <w:rFonts w:ascii="Times New Roman" w:hAnsi="Times New Roman" w:eastAsia="仿宋"/>
          <w:b w:val="0"/>
          <w:sz w:val="28"/>
          <w:szCs w:val="28"/>
          <w:rtl/>
        </w:rPr>
        <w:tab/>
      </w:r>
      <w:r>
        <w:rPr>
          <w:rFonts w:ascii="Times New Roman" w:hAnsi="Times New Roman" w:eastAsia="仿宋"/>
          <w:b w:val="0"/>
          <w:sz w:val="28"/>
          <w:szCs w:val="28"/>
        </w:rPr>
        <w:t>нээлттэй зарчмын дагуу явуул</w:t>
      </w:r>
      <w:r>
        <w:rPr>
          <w:rFonts w:ascii="Times New Roman" w:hAnsi="Times New Roman" w:eastAsia="仿宋"/>
          <w:b w:val="0"/>
          <w:sz w:val="28"/>
          <w:szCs w:val="28"/>
          <w:rtl/>
        </w:rPr>
        <w:t>ана</w:t>
      </w:r>
      <w:r>
        <w:rPr>
          <w:rFonts w:ascii="Times New Roman" w:hAnsi="Times New Roman" w:eastAsia="仿宋"/>
          <w:b w:val="0"/>
          <w:sz w:val="28"/>
          <w:szCs w:val="28"/>
        </w:rPr>
        <w:t>.</w:t>
      </w:r>
    </w:p>
    <w:p>
      <w:pPr>
        <w:pStyle w:val="3"/>
        <w:spacing w:line="360" w:lineRule="auto"/>
        <w:ind w:firstLine="560" w:firstLineChars="200"/>
        <w:rPr>
          <w:rFonts w:ascii="Times New Roman" w:hAnsi="Times New Roman" w:eastAsia="仿宋"/>
          <w:b w:val="0"/>
          <w:sz w:val="28"/>
          <w:szCs w:val="28"/>
        </w:rPr>
      </w:pPr>
      <w:r>
        <w:rPr>
          <w:rFonts w:ascii="Times New Roman" w:hAnsi="Times New Roman" w:eastAsia="仿宋"/>
          <w:b w:val="0"/>
          <w:sz w:val="28"/>
          <w:szCs w:val="28"/>
        </w:rPr>
        <w:t>根据新鑫有限责任公司及母公司相关规定，采购单位按采购方案组织有关方面的</w:t>
      </w:r>
      <w:r>
        <w:rPr>
          <w:rFonts w:ascii="Times New Roman" w:hAnsi="Times New Roman" w:eastAsia="仿宋"/>
          <w:b w:val="0"/>
          <w:color w:val="000000" w:themeColor="text1"/>
          <w:sz w:val="28"/>
          <w:szCs w:val="28"/>
          <w14:textFill>
            <w14:solidFill>
              <w14:schemeClr w14:val="tx1"/>
            </w14:solidFill>
          </w14:textFill>
        </w:rPr>
        <w:t>3</w:t>
      </w:r>
      <w:r>
        <w:rPr>
          <w:rFonts w:ascii="Times New Roman" w:hAnsi="Times New Roman" w:eastAsia="仿宋"/>
          <w:b w:val="0"/>
          <w:sz w:val="28"/>
          <w:szCs w:val="28"/>
        </w:rPr>
        <w:t>人专家组进行谈判。谈判专家组会对所有谈判人的谈判响应文件采用相同程度的标准。本次开标、谈判、定标秉承公平、公正、公开的原则。</w:t>
      </w:r>
    </w:p>
    <w:p>
      <w:pPr>
        <w:pStyle w:val="3"/>
        <w:spacing w:line="360" w:lineRule="auto"/>
        <w:ind w:firstLine="252"/>
        <w:rPr>
          <w:rFonts w:ascii="Times New Roman" w:hAnsi="Times New Roman" w:eastAsia="仿宋"/>
          <w:b w:val="0"/>
          <w:sz w:val="28"/>
          <w:szCs w:val="28"/>
          <w:lang w:val="mn-MN"/>
        </w:rPr>
      </w:pPr>
      <w:r>
        <w:rPr>
          <w:rFonts w:ascii="Times New Roman" w:hAnsi="Times New Roman" w:eastAsia="仿宋"/>
          <w:b w:val="0"/>
          <w:sz w:val="28"/>
          <w:szCs w:val="28"/>
        </w:rPr>
        <w:t>3. Хэлэлцээрийн хариу баримт бичгийг хянан үзэж,</w:t>
      </w:r>
      <w:r>
        <w:rPr>
          <w:rFonts w:ascii="Times New Roman" w:hAnsi="Times New Roman" w:eastAsia="仿宋"/>
          <w:b w:val="0"/>
          <w:sz w:val="28"/>
          <w:szCs w:val="28"/>
          <w:rtl/>
        </w:rPr>
        <w:t xml:space="preserve"> </w:t>
      </w:r>
      <w:r>
        <w:rPr>
          <w:rFonts w:ascii="Times New Roman" w:hAnsi="Times New Roman" w:eastAsia="仿宋"/>
          <w:b w:val="0"/>
          <w:sz w:val="28"/>
          <w:szCs w:val="28"/>
        </w:rPr>
        <w:t xml:space="preserve"> тодорхой</w:t>
      </w:r>
      <w:r>
        <w:rPr>
          <w:rFonts w:ascii="Times New Roman" w:hAnsi="Times New Roman" w:eastAsia="仿宋"/>
          <w:b w:val="0"/>
          <w:sz w:val="28"/>
          <w:szCs w:val="28"/>
          <w:cs/>
          <w:lang w:bidi="mn"/>
        </w:rPr>
        <w:t>лж</w:t>
      </w:r>
      <w:r>
        <w:rPr>
          <w:rFonts w:ascii="Times New Roman" w:hAnsi="Times New Roman" w:eastAsia="仿宋"/>
          <w:b w:val="0"/>
          <w:sz w:val="28"/>
          <w:szCs w:val="28"/>
          <w:rtl/>
        </w:rPr>
        <w:t xml:space="preserve"> баталгаажуулах</w:t>
      </w:r>
    </w:p>
    <w:p>
      <w:pPr>
        <w:pStyle w:val="3"/>
        <w:spacing w:line="360" w:lineRule="auto"/>
        <w:ind w:firstLine="252"/>
        <w:rPr>
          <w:rFonts w:ascii="Times New Roman" w:hAnsi="Times New Roman" w:eastAsia="仿宋"/>
          <w:b w:val="0"/>
          <w:sz w:val="28"/>
          <w:szCs w:val="28"/>
        </w:rPr>
      </w:pPr>
      <w:bookmarkStart w:id="20" w:name="_Toc462760537"/>
      <w:r>
        <w:rPr>
          <w:rFonts w:ascii="Times New Roman" w:hAnsi="Times New Roman" w:eastAsia="仿宋"/>
          <w:b w:val="0"/>
          <w:sz w:val="28"/>
          <w:szCs w:val="28"/>
        </w:rPr>
        <w:t>3、对谈判响应文件的审查和响应性的确定</w:t>
      </w:r>
      <w:bookmarkEnd w:id="20"/>
    </w:p>
    <w:p>
      <w:pPr>
        <w:spacing w:line="360" w:lineRule="auto"/>
        <w:ind w:firstLine="560" w:firstLineChars="200"/>
        <w:rPr>
          <w:rFonts w:eastAsia="仿宋"/>
          <w:sz w:val="28"/>
          <w:szCs w:val="28"/>
        </w:rPr>
      </w:pPr>
      <w:r>
        <w:rPr>
          <w:rFonts w:eastAsia="仿宋"/>
          <w:sz w:val="28"/>
          <w:szCs w:val="28"/>
        </w:rPr>
        <w:t>(1) Тендерийг нээсний дараа тендерийн үнэлгээний баг хэлэлцээрийн хариу баримт бичиг бүрэн хийгдсэн эсэх, баримт бичигт зохих ёсоор гарын үсэг зурсан эсэхийг хянана.</w:t>
      </w:r>
    </w:p>
    <w:p>
      <w:pPr>
        <w:spacing w:line="360" w:lineRule="auto"/>
        <w:ind w:firstLine="560" w:firstLineChars="200"/>
        <w:rPr>
          <w:rFonts w:eastAsia="仿宋"/>
          <w:sz w:val="28"/>
          <w:szCs w:val="28"/>
        </w:rPr>
      </w:pPr>
      <w:r>
        <w:rPr>
          <w:rFonts w:eastAsia="仿宋"/>
          <w:sz w:val="28"/>
          <w:szCs w:val="28"/>
        </w:rPr>
        <w:t>（1）开标后，评标小组将审查谈判响应文件是否完整，文件是否恰当地签署。</w:t>
      </w:r>
    </w:p>
    <w:p>
      <w:pPr>
        <w:spacing w:line="360" w:lineRule="auto"/>
        <w:ind w:firstLine="560" w:firstLineChars="200"/>
        <w:rPr>
          <w:rFonts w:eastAsia="仿宋"/>
          <w:sz w:val="28"/>
          <w:szCs w:val="28"/>
        </w:rPr>
      </w:pPr>
      <w:r>
        <w:rPr>
          <w:rFonts w:eastAsia="仿宋"/>
          <w:sz w:val="28"/>
          <w:szCs w:val="28"/>
        </w:rPr>
        <w:t>(2) Хэлэлцээрийн хариу</w:t>
      </w:r>
      <w:r>
        <w:rPr>
          <w:rFonts w:eastAsia="仿宋"/>
          <w:sz w:val="28"/>
          <w:szCs w:val="28"/>
          <w:rtl/>
        </w:rPr>
        <w:t xml:space="preserve"> </w:t>
      </w:r>
      <w:r>
        <w:rPr>
          <w:rFonts w:eastAsia="仿宋"/>
          <w:sz w:val="28"/>
          <w:szCs w:val="28"/>
        </w:rPr>
        <w:t>баримт бичгийг нарийвчлан шалгахын өмнө тендерийн үнэлгээний баг хэлэлцээний хариу баримт бичиг бүр дүгнэлт</w:t>
      </w:r>
      <w:r>
        <w:rPr>
          <w:rFonts w:eastAsia="仿宋"/>
          <w:sz w:val="28"/>
          <w:szCs w:val="28"/>
          <w:rtl/>
        </w:rPr>
        <w:t xml:space="preserve"> хийж</w:t>
      </w:r>
      <w:r>
        <w:rPr>
          <w:rFonts w:eastAsia="仿宋"/>
          <w:sz w:val="28"/>
          <w:szCs w:val="28"/>
          <w:rtl/>
        </w:rPr>
        <w:tab/>
      </w:r>
      <w:r>
        <w:rPr>
          <w:rFonts w:eastAsia="仿宋"/>
          <w:sz w:val="28"/>
          <w:szCs w:val="28"/>
        </w:rPr>
        <w:t xml:space="preserve">хэлэлцээний баримт бичгийн шаардлагуудад </w:t>
      </w:r>
      <w:r>
        <w:rPr>
          <w:rFonts w:eastAsia="仿宋"/>
          <w:sz w:val="28"/>
          <w:szCs w:val="28"/>
          <w:rtl/>
        </w:rPr>
        <w:t>нийцсэн</w:t>
      </w:r>
      <w:r>
        <w:rPr>
          <w:rFonts w:eastAsia="仿宋"/>
          <w:sz w:val="28"/>
          <w:szCs w:val="28"/>
          <w:rtl/>
        </w:rPr>
        <w:tab/>
      </w:r>
      <w:r>
        <w:rPr>
          <w:rFonts w:eastAsia="仿宋"/>
          <w:sz w:val="28"/>
          <w:szCs w:val="28"/>
        </w:rPr>
        <w:t>хариу өгсөн эсэхийг тогтооно.</w:t>
      </w:r>
    </w:p>
    <w:p>
      <w:pPr>
        <w:spacing w:line="360" w:lineRule="auto"/>
        <w:ind w:firstLine="560" w:firstLineChars="200"/>
        <w:rPr>
          <w:rFonts w:eastAsia="仿宋"/>
          <w:sz w:val="28"/>
          <w:szCs w:val="28"/>
        </w:rPr>
      </w:pPr>
      <w:r>
        <w:rPr>
          <w:rFonts w:eastAsia="仿宋"/>
          <w:sz w:val="28"/>
          <w:szCs w:val="28"/>
        </w:rPr>
        <w:t>（2）在对谈判响应文件进行详细评审之前，评标小组将确定每一谈判响应文件是否对谈判文件的要求做出了实质性的响应而没有重大偏离判断。</w:t>
      </w:r>
    </w:p>
    <w:p>
      <w:pPr>
        <w:spacing w:line="360" w:lineRule="auto"/>
        <w:ind w:firstLine="560" w:firstLineChars="200"/>
        <w:rPr>
          <w:rFonts w:eastAsia="仿宋"/>
          <w:sz w:val="28"/>
          <w:szCs w:val="28"/>
        </w:rPr>
      </w:pPr>
      <w:r>
        <w:rPr>
          <w:rFonts w:eastAsia="仿宋"/>
          <w:sz w:val="28"/>
          <w:szCs w:val="28"/>
        </w:rPr>
        <w:t xml:space="preserve">(3) Хэлэлцээрийн баг тендерт бага зэргийн </w:t>
      </w:r>
      <w:r>
        <w:rPr>
          <w:rFonts w:eastAsia="仿宋"/>
          <w:sz w:val="28"/>
          <w:szCs w:val="28"/>
          <w:rtl/>
        </w:rPr>
        <w:t>өөрчлөлт</w:t>
      </w:r>
      <w:r>
        <w:rPr>
          <w:rFonts w:eastAsia="仿宋"/>
          <w:sz w:val="28"/>
          <w:szCs w:val="28"/>
        </w:rPr>
        <w:t xml:space="preserve"> гаргахыг зөвшөөрнө.</w:t>
      </w:r>
    </w:p>
    <w:p>
      <w:pPr>
        <w:spacing w:line="360" w:lineRule="auto"/>
        <w:ind w:firstLine="560" w:firstLineChars="200"/>
        <w:rPr>
          <w:rFonts w:eastAsia="仿宋"/>
          <w:sz w:val="28"/>
          <w:szCs w:val="28"/>
        </w:rPr>
      </w:pPr>
      <w:r>
        <w:rPr>
          <w:rFonts w:eastAsia="仿宋"/>
          <w:sz w:val="28"/>
          <w:szCs w:val="28"/>
        </w:rPr>
        <w:t>（3）谈判小组将允许投标中有微小的不正规，而该微小之处不构成重大偏离。</w:t>
      </w:r>
    </w:p>
    <w:p>
      <w:pPr>
        <w:spacing w:line="360" w:lineRule="auto"/>
        <w:ind w:firstLine="560" w:firstLineChars="200"/>
        <w:rPr>
          <w:rFonts w:eastAsia="仿宋"/>
          <w:sz w:val="28"/>
          <w:szCs w:val="28"/>
        </w:rPr>
      </w:pPr>
      <w:r>
        <w:rPr>
          <w:rFonts w:eastAsia="仿宋"/>
          <w:sz w:val="28"/>
          <w:szCs w:val="28"/>
        </w:rPr>
        <w:t>(4) Хэлэлцээрийн хариу баримт бичигт томоохон</w:t>
      </w:r>
      <w:r>
        <w:rPr>
          <w:rFonts w:eastAsia="仿宋"/>
          <w:sz w:val="28"/>
          <w:szCs w:val="28"/>
          <w:rtl/>
        </w:rPr>
        <w:t xml:space="preserve">  өөрчлөлт байгаа </w:t>
      </w:r>
      <w:r>
        <w:rPr>
          <w:rFonts w:eastAsia="仿宋"/>
          <w:sz w:val="28"/>
          <w:szCs w:val="28"/>
        </w:rPr>
        <w:t>тохиолдолд тендерийн үнэлгээний баг тендерийг цуцлах шийдвэр гаргах эрхтэй.</w:t>
      </w:r>
    </w:p>
    <w:p>
      <w:pPr>
        <w:spacing w:line="360" w:lineRule="auto"/>
        <w:ind w:firstLine="560" w:firstLineChars="200"/>
        <w:rPr>
          <w:rFonts w:eastAsia="仿宋"/>
          <w:sz w:val="28"/>
          <w:szCs w:val="28"/>
        </w:rPr>
      </w:pPr>
      <w:r>
        <w:rPr>
          <w:rFonts w:eastAsia="仿宋"/>
          <w:sz w:val="28"/>
          <w:szCs w:val="28"/>
        </w:rPr>
        <w:t>（4）对于谈判中出现重大偏离的谈判响应文件，评标小组有权作出废标决定。</w:t>
      </w:r>
    </w:p>
    <w:p>
      <w:pPr>
        <w:pStyle w:val="3"/>
        <w:spacing w:line="360" w:lineRule="auto"/>
        <w:ind w:firstLine="252"/>
        <w:rPr>
          <w:rFonts w:ascii="Times New Roman" w:hAnsi="Times New Roman" w:eastAsia="仿宋"/>
          <w:b w:val="0"/>
          <w:bCs/>
          <w:sz w:val="28"/>
          <w:szCs w:val="28"/>
        </w:rPr>
      </w:pPr>
      <w:r>
        <w:rPr>
          <w:rFonts w:ascii="Times New Roman" w:hAnsi="Times New Roman" w:eastAsia="仿宋"/>
          <w:b w:val="0"/>
          <w:sz w:val="28"/>
          <w:szCs w:val="28"/>
        </w:rPr>
        <w:t xml:space="preserve">4. Хэлэлцээрийн арга </w:t>
      </w:r>
      <w:r>
        <w:rPr>
          <w:rFonts w:ascii="Times New Roman" w:hAnsi="Times New Roman" w:eastAsia="仿宋"/>
          <w:b w:val="0"/>
          <w:bCs/>
          <w:sz w:val="28"/>
          <w:szCs w:val="28"/>
        </w:rPr>
        <w:t>, стандартууд: Энэхүү тендерийн үнэлгээ нь хамгийн бага үнийн арг</w:t>
      </w:r>
      <w:r>
        <w:rPr>
          <w:rFonts w:ascii="Times New Roman" w:hAnsi="Times New Roman" w:eastAsia="仿宋"/>
          <w:sz w:val="28"/>
          <w:szCs w:val="28"/>
          <w:rtl/>
        </w:rPr>
        <w:t>ыг баримталж</w:t>
      </w:r>
      <w:r>
        <w:rPr>
          <w:rFonts w:ascii="Times New Roman" w:hAnsi="Times New Roman" w:eastAsia="仿宋"/>
          <w:b w:val="0"/>
          <w:bCs/>
          <w:sz w:val="28"/>
          <w:szCs w:val="28"/>
        </w:rPr>
        <w:t>, хэлэлцээрийн хоёр үе шатыг хэрэгжүүлдэг бөгөөд үнээс хамааран бага</w:t>
      </w:r>
      <w:r>
        <w:rPr>
          <w:rFonts w:ascii="Times New Roman" w:hAnsi="Times New Roman" w:eastAsia="仿宋"/>
          <w:sz w:val="28"/>
          <w:szCs w:val="28"/>
          <w:rtl/>
        </w:rPr>
        <w:t>ас</w:t>
      </w:r>
      <w:r>
        <w:rPr>
          <w:rFonts w:ascii="Times New Roman" w:hAnsi="Times New Roman" w:eastAsia="仿宋"/>
          <w:b w:val="0"/>
          <w:bCs/>
          <w:sz w:val="28"/>
          <w:szCs w:val="28"/>
        </w:rPr>
        <w:t xml:space="preserve">, өндөр </w:t>
      </w:r>
      <w:r>
        <w:rPr>
          <w:rFonts w:ascii="Times New Roman" w:hAnsi="Times New Roman" w:eastAsia="仿宋"/>
          <w:sz w:val="28"/>
          <w:szCs w:val="28"/>
          <w:rtl/>
        </w:rPr>
        <w:t>үнэ</w:t>
      </w:r>
      <w:r>
        <w:rPr>
          <w:rFonts w:ascii="Times New Roman" w:hAnsi="Times New Roman" w:eastAsia="仿宋"/>
          <w:b w:val="0"/>
          <w:bCs/>
          <w:sz w:val="28"/>
          <w:szCs w:val="28"/>
          <w:rtl/>
        </w:rPr>
        <w:tab/>
      </w:r>
      <w:r>
        <w:rPr>
          <w:rFonts w:ascii="Times New Roman" w:hAnsi="Times New Roman" w:eastAsia="仿宋"/>
          <w:b w:val="0"/>
          <w:bCs/>
          <w:sz w:val="28"/>
          <w:szCs w:val="28"/>
        </w:rPr>
        <w:t>хүртэл эрэмб</w:t>
      </w:r>
      <w:r>
        <w:rPr>
          <w:rFonts w:ascii="Times New Roman" w:hAnsi="Times New Roman" w:eastAsia="仿宋"/>
          <w:sz w:val="28"/>
          <w:szCs w:val="28"/>
          <w:rtl/>
        </w:rPr>
        <w:t>лэнэ</w:t>
      </w:r>
      <w:r>
        <w:rPr>
          <w:rFonts w:ascii="Times New Roman" w:hAnsi="Times New Roman" w:eastAsia="仿宋"/>
          <w:b w:val="0"/>
          <w:bCs/>
          <w:sz w:val="28"/>
          <w:szCs w:val="28"/>
        </w:rPr>
        <w:t>.</w:t>
      </w:r>
    </w:p>
    <w:p>
      <w:pPr>
        <w:pStyle w:val="3"/>
        <w:spacing w:line="360" w:lineRule="auto"/>
        <w:ind w:firstLine="252"/>
        <w:rPr>
          <w:rFonts w:ascii="Times New Roman" w:hAnsi="Times New Roman" w:eastAsia="仿宋"/>
          <w:b w:val="0"/>
          <w:bCs/>
          <w:sz w:val="28"/>
          <w:szCs w:val="28"/>
        </w:rPr>
      </w:pPr>
      <w:bookmarkStart w:id="21" w:name="_Toc462760539"/>
      <w:r>
        <w:rPr>
          <w:rFonts w:ascii="Times New Roman" w:hAnsi="Times New Roman" w:eastAsia="仿宋"/>
          <w:b w:val="0"/>
          <w:sz w:val="28"/>
          <w:szCs w:val="28"/>
        </w:rPr>
        <w:t>4、谈判办法</w:t>
      </w:r>
      <w:bookmarkEnd w:id="21"/>
      <w:r>
        <w:rPr>
          <w:rFonts w:ascii="Times New Roman" w:hAnsi="Times New Roman" w:eastAsia="仿宋"/>
          <w:b w:val="0"/>
          <w:bCs/>
          <w:sz w:val="28"/>
          <w:szCs w:val="28"/>
        </w:rPr>
        <w:t>与标准：本次评标采用两轮竞价谈判，最低价法，排名次序按价格由低到高排序。</w:t>
      </w:r>
    </w:p>
    <w:p>
      <w:pPr>
        <w:spacing w:line="360" w:lineRule="auto"/>
        <w:ind w:firstLine="252"/>
        <w:rPr>
          <w:rFonts w:eastAsia="仿宋"/>
          <w:sz w:val="28"/>
          <w:szCs w:val="28"/>
        </w:rPr>
      </w:pPr>
      <w:r>
        <w:rPr>
          <w:rFonts w:eastAsia="仿宋"/>
          <w:sz w:val="28"/>
          <w:szCs w:val="28"/>
        </w:rPr>
        <w:t>5. Ша</w:t>
      </w:r>
      <w:r>
        <w:rPr>
          <w:rFonts w:eastAsia="仿宋"/>
          <w:sz w:val="28"/>
          <w:szCs w:val="28"/>
          <w:rtl/>
        </w:rPr>
        <w:t>лгаруулах</w:t>
      </w:r>
      <w:r>
        <w:rPr>
          <w:rFonts w:eastAsia="仿宋"/>
          <w:sz w:val="28"/>
          <w:szCs w:val="28"/>
          <w:rtl/>
        </w:rPr>
        <w:tab/>
      </w:r>
      <w:r>
        <w:rPr>
          <w:rFonts w:eastAsia="仿宋"/>
          <w:sz w:val="28"/>
          <w:szCs w:val="28"/>
        </w:rPr>
        <w:t xml:space="preserve">зарчим: Хэлэлцээрийн хорооноос санал болгосон эхний хоёр оролцогчийг худалдан авах ажиллагааны удирдлагын баг </w:t>
      </w:r>
      <w:r>
        <w:rPr>
          <w:rFonts w:eastAsia="仿宋"/>
          <w:sz w:val="28"/>
          <w:szCs w:val="28"/>
          <w:cs/>
          <w:lang w:val="mn-MN"/>
        </w:rPr>
        <w:t xml:space="preserve">эцсийн байдлаар сонгон </w:t>
      </w:r>
      <w:r>
        <w:rPr>
          <w:rFonts w:eastAsia="仿宋"/>
          <w:sz w:val="28"/>
          <w:szCs w:val="28"/>
        </w:rPr>
        <w:t>ша</w:t>
      </w:r>
      <w:r>
        <w:rPr>
          <w:rFonts w:eastAsia="仿宋"/>
          <w:sz w:val="28"/>
          <w:szCs w:val="28"/>
          <w:cs/>
          <w:lang w:bidi="mn"/>
        </w:rPr>
        <w:t>лгаруулана</w:t>
      </w:r>
      <w:r>
        <w:rPr>
          <w:rFonts w:eastAsia="仿宋"/>
          <w:sz w:val="28"/>
          <w:szCs w:val="28"/>
        </w:rPr>
        <w:t xml:space="preserve">. </w:t>
      </w:r>
    </w:p>
    <w:p>
      <w:pPr>
        <w:spacing w:line="360" w:lineRule="auto"/>
        <w:ind w:firstLine="252"/>
        <w:rPr>
          <w:rFonts w:eastAsia="仿宋"/>
          <w:sz w:val="28"/>
          <w:szCs w:val="28"/>
        </w:rPr>
      </w:pPr>
      <w:r>
        <w:rPr>
          <w:rFonts w:eastAsia="仿宋"/>
          <w:sz w:val="28"/>
          <w:szCs w:val="28"/>
        </w:rPr>
        <w:t>5.授标原则：经谈判委员会推荐前两名，由采购领导小组定标。</w:t>
      </w:r>
    </w:p>
    <w:p>
      <w:pPr>
        <w:spacing w:line="360" w:lineRule="auto"/>
        <w:ind w:firstLine="252"/>
        <w:rPr>
          <w:rFonts w:eastAsia="仿宋"/>
          <w:sz w:val="28"/>
          <w:szCs w:val="28"/>
        </w:rPr>
      </w:pPr>
      <w:r>
        <w:rPr>
          <w:rFonts w:eastAsia="仿宋"/>
          <w:sz w:val="28"/>
          <w:szCs w:val="28"/>
        </w:rPr>
        <w:t>6. Бусад:</w:t>
      </w:r>
    </w:p>
    <w:p>
      <w:pPr>
        <w:spacing w:line="360" w:lineRule="auto"/>
        <w:ind w:firstLine="252"/>
        <w:rPr>
          <w:rFonts w:eastAsia="仿宋"/>
          <w:sz w:val="28"/>
          <w:szCs w:val="28"/>
        </w:rPr>
      </w:pPr>
      <w:r>
        <w:rPr>
          <w:rFonts w:eastAsia="仿宋"/>
          <w:sz w:val="28"/>
          <w:szCs w:val="28"/>
        </w:rPr>
        <w:t>6.其他：</w:t>
      </w:r>
    </w:p>
    <w:p>
      <w:pPr>
        <w:spacing w:line="360" w:lineRule="auto"/>
        <w:ind w:firstLine="280" w:firstLineChars="100"/>
        <w:rPr>
          <w:rFonts w:eastAsia="仿宋"/>
          <w:sz w:val="28"/>
          <w:szCs w:val="28"/>
        </w:rPr>
      </w:pPr>
      <w:r>
        <w:rPr>
          <w:rFonts w:eastAsia="仿宋"/>
          <w:sz w:val="28"/>
          <w:szCs w:val="28"/>
        </w:rPr>
        <w:t>Тендерт оролцогчийн үнийн санал хэт бага буюу хэт өндөр байвал хэлэлцээрийн хороо болон худалдан авах ажиллагааны тэргүүлэгч хэсэг нь тендерт оролцогчоос гэрээний гүйцэтгэлийн эрсдэл өндөр байгааг үндэслэн тодруулга, баталгаа</w:t>
      </w:r>
      <w:r>
        <w:rPr>
          <w:rFonts w:eastAsia="仿宋"/>
          <w:sz w:val="28"/>
          <w:szCs w:val="28"/>
          <w:rtl/>
        </w:rPr>
        <w:t>жуулах</w:t>
      </w:r>
      <w:r>
        <w:rPr>
          <w:rFonts w:eastAsia="仿宋"/>
          <w:sz w:val="28"/>
          <w:szCs w:val="28"/>
        </w:rPr>
        <w:t xml:space="preserve"> арга хэмжээ авахыг шаардах эрхтэй. Тендерт оролцогч нь үр дүнтэй тодруулга, баталгаа</w:t>
      </w:r>
      <w:r>
        <w:rPr>
          <w:rFonts w:eastAsia="仿宋"/>
          <w:sz w:val="28"/>
          <w:szCs w:val="28"/>
          <w:rtl/>
        </w:rPr>
        <w:t>жуулах</w:t>
      </w:r>
      <w:r>
        <w:rPr>
          <w:rFonts w:eastAsia="仿宋"/>
          <w:sz w:val="28"/>
          <w:szCs w:val="28"/>
        </w:rPr>
        <w:t xml:space="preserve"> арга хэмжээ авч чадаагүй бол худалдан авах ажиллагааны удирдлагын бүлэг тендерийг </w:t>
      </w:r>
      <w:r>
        <w:rPr>
          <w:rFonts w:eastAsia="仿宋"/>
          <w:sz w:val="28"/>
          <w:szCs w:val="28"/>
          <w:cs/>
          <w:lang w:bidi="mn"/>
        </w:rPr>
        <w:t>эрсдэлтэй</w:t>
      </w:r>
      <w:r>
        <w:rPr>
          <w:rFonts w:eastAsia="仿宋"/>
          <w:sz w:val="28"/>
          <w:szCs w:val="28"/>
        </w:rPr>
        <w:t xml:space="preserve"> хямд үнэ эсвэл </w:t>
      </w:r>
      <w:r>
        <w:rPr>
          <w:rFonts w:eastAsia="仿宋"/>
          <w:sz w:val="28"/>
          <w:szCs w:val="28"/>
          <w:rtl/>
        </w:rPr>
        <w:t>эрсдэлтэй</w:t>
      </w:r>
      <w:r>
        <w:rPr>
          <w:rFonts w:eastAsia="仿宋"/>
          <w:sz w:val="28"/>
          <w:szCs w:val="28"/>
        </w:rPr>
        <w:t xml:space="preserve"> өндөр үнэ гэж тодорхойлж, тендерийг цуцалж болно.</w:t>
      </w:r>
    </w:p>
    <w:p>
      <w:pPr>
        <w:spacing w:line="360" w:lineRule="auto"/>
        <w:ind w:firstLine="280" w:firstLineChars="100"/>
        <w:rPr>
          <w:rFonts w:eastAsia="仿宋"/>
          <w:sz w:val="28"/>
          <w:szCs w:val="28"/>
        </w:rPr>
      </w:pPr>
      <w:r>
        <w:rPr>
          <w:rFonts w:eastAsia="仿宋"/>
          <w:sz w:val="28"/>
          <w:szCs w:val="28"/>
        </w:rPr>
        <w:t>对于谈判人报价过低或过高的，谈判委员会及采购领导小组有权根据合同履行风险偏高，要求投标商做出澄清或保证措施，未能提供有效澄清说明或保证措施的，采购领导小组可认定为恶意低价或恶意高价废除该投标。</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7. Нууцлал</w:t>
      </w:r>
    </w:p>
    <w:p>
      <w:pPr>
        <w:pStyle w:val="3"/>
        <w:spacing w:line="360" w:lineRule="auto"/>
        <w:ind w:firstLine="252"/>
        <w:rPr>
          <w:rFonts w:ascii="Times New Roman" w:hAnsi="Times New Roman" w:eastAsia="仿宋"/>
          <w:b w:val="0"/>
          <w:sz w:val="28"/>
          <w:szCs w:val="28"/>
        </w:rPr>
      </w:pPr>
      <w:bookmarkStart w:id="22" w:name="_Toc462760541"/>
      <w:r>
        <w:rPr>
          <w:rFonts w:ascii="Times New Roman" w:hAnsi="Times New Roman" w:eastAsia="仿宋"/>
          <w:b w:val="0"/>
          <w:sz w:val="28"/>
          <w:szCs w:val="28"/>
        </w:rPr>
        <w:t>7、保密</w:t>
      </w:r>
      <w:bookmarkEnd w:id="22"/>
    </w:p>
    <w:p>
      <w:pPr>
        <w:spacing w:line="360" w:lineRule="auto"/>
        <w:ind w:firstLine="560" w:firstLineChars="200"/>
        <w:rPr>
          <w:rFonts w:eastAsia="仿宋"/>
          <w:sz w:val="28"/>
          <w:szCs w:val="28"/>
        </w:rPr>
      </w:pPr>
      <w:r>
        <w:rPr>
          <w:rFonts w:eastAsia="仿宋"/>
          <w:sz w:val="28"/>
          <w:szCs w:val="28"/>
        </w:rPr>
        <w:t>(1) Тендерийг нээсний дараа үнэлгээчид болон ажилтнууд хэлэлцээний хариу баримт бичгийг хянан үзэх, тодруулах, үнэлэх, харьцуулахтай холбоотой аливаа мэдээлэл, түүнчлэн гэрээ байгуулах хүсэлтэй байгаа талаар хэлэлцээнд оролцогчид болон дээр дурдсан тендерийн үнэлгээний ажилтай холбоогүй этгээдэд задруулахгүй.</w:t>
      </w:r>
    </w:p>
    <w:p>
      <w:pPr>
        <w:spacing w:line="360" w:lineRule="auto"/>
        <w:ind w:firstLine="560" w:firstLineChars="200"/>
        <w:rPr>
          <w:rFonts w:eastAsia="仿宋"/>
          <w:sz w:val="28"/>
          <w:szCs w:val="28"/>
        </w:rPr>
      </w:pPr>
      <w:r>
        <w:rPr>
          <w:rFonts w:eastAsia="仿宋"/>
          <w:sz w:val="28"/>
          <w:szCs w:val="28"/>
        </w:rPr>
        <w:t>（1）开标后，评委及工作人员不得将有关谈判响应文件的审查、澄清、评估和比较,以及授予合同意向的一切情况,透露给谈判人或与上述评标工作无关的人员。</w:t>
      </w:r>
    </w:p>
    <w:p>
      <w:pPr>
        <w:spacing w:line="360" w:lineRule="auto"/>
        <w:ind w:firstLine="560" w:firstLineChars="200"/>
        <w:rPr>
          <w:rFonts w:eastAsia="仿宋"/>
          <w:sz w:val="28"/>
          <w:szCs w:val="28"/>
        </w:rPr>
      </w:pPr>
      <w:r>
        <w:rPr>
          <w:rFonts w:eastAsia="仿宋"/>
          <w:sz w:val="28"/>
          <w:szCs w:val="28"/>
        </w:rPr>
        <w:t xml:space="preserve">(2) Тендерийн үнэлгээний хугацаанд оролцогч </w:t>
      </w:r>
      <w:r>
        <w:rPr>
          <w:rFonts w:eastAsia="仿宋"/>
          <w:sz w:val="28"/>
          <w:szCs w:val="28"/>
          <w:rtl/>
        </w:rPr>
        <w:t>нь</w:t>
      </w:r>
      <w:r>
        <w:rPr>
          <w:rFonts w:eastAsia="仿宋"/>
          <w:sz w:val="28"/>
          <w:szCs w:val="28"/>
          <w:rtl/>
        </w:rPr>
        <w:tab/>
      </w:r>
      <w:r>
        <w:rPr>
          <w:rFonts w:eastAsia="仿宋"/>
          <w:sz w:val="28"/>
          <w:szCs w:val="28"/>
        </w:rPr>
        <w:t>тендерт оролцогчийн үйл ажиллагаанд нөлөөлөх аливаа оролдлого нь түүний тендерээс татгалзахад хүргэж, зохих хуулийн хариуцлагыг хүлээнэ.</w:t>
      </w:r>
    </w:p>
    <w:p>
      <w:pPr>
        <w:spacing w:line="360" w:lineRule="auto"/>
        <w:ind w:firstLine="560" w:firstLineChars="200"/>
        <w:rPr>
          <w:rFonts w:eastAsia="仿宋"/>
          <w:sz w:val="28"/>
          <w:szCs w:val="28"/>
        </w:rPr>
      </w:pPr>
      <w:r>
        <w:rPr>
          <w:rFonts w:eastAsia="仿宋"/>
          <w:sz w:val="28"/>
          <w:szCs w:val="28"/>
        </w:rPr>
        <w:t>（2）在评标期间，谈判人企图影响招标人的任何活动，将导致其投标被拒绝，并承担相应的法律责任。</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8. Гэрээ байгуулах</w:t>
      </w:r>
    </w:p>
    <w:p>
      <w:pPr>
        <w:pStyle w:val="3"/>
        <w:spacing w:line="360" w:lineRule="auto"/>
        <w:ind w:firstLine="252"/>
        <w:rPr>
          <w:rFonts w:ascii="Times New Roman" w:hAnsi="Times New Roman" w:eastAsia="仿宋"/>
          <w:b w:val="0"/>
          <w:sz w:val="28"/>
          <w:szCs w:val="28"/>
        </w:rPr>
      </w:pPr>
      <w:bookmarkStart w:id="23" w:name="_Toc462760543"/>
      <w:r>
        <w:rPr>
          <w:rFonts w:ascii="Times New Roman" w:hAnsi="Times New Roman" w:eastAsia="仿宋"/>
          <w:b w:val="0"/>
          <w:sz w:val="28"/>
          <w:szCs w:val="28"/>
        </w:rPr>
        <w:t>8、授予合同</w:t>
      </w:r>
      <w:bookmarkEnd w:id="23"/>
    </w:p>
    <w:p>
      <w:pPr>
        <w:spacing w:line="360" w:lineRule="auto"/>
        <w:ind w:firstLine="560" w:firstLineChars="200"/>
        <w:rPr>
          <w:rFonts w:eastAsia="仿宋"/>
          <w:sz w:val="28"/>
          <w:szCs w:val="28"/>
        </w:rPr>
      </w:pPr>
      <w:r>
        <w:rPr>
          <w:rFonts w:eastAsia="仿宋"/>
          <w:sz w:val="28"/>
          <w:szCs w:val="28"/>
        </w:rPr>
        <w:t xml:space="preserve">Гэрээ байгуулах шалгуур: Хэлэлцээрийн баримт бичгийн болзлыг хангасан, худалдан авагч талдаа хамгийн таатай байгаа </w:t>
      </w:r>
      <w:r>
        <w:rPr>
          <w:rFonts w:eastAsia="仿宋"/>
          <w:sz w:val="28"/>
          <w:szCs w:val="28"/>
          <w:rtl/>
        </w:rPr>
        <w:t>оролцогтой</w:t>
      </w:r>
      <w:r>
        <w:rPr>
          <w:rFonts w:eastAsia="仿宋"/>
          <w:sz w:val="28"/>
          <w:szCs w:val="28"/>
        </w:rPr>
        <w:t xml:space="preserve"> гэрээ байгуулна.</w:t>
      </w:r>
    </w:p>
    <w:p>
      <w:pPr>
        <w:spacing w:line="360" w:lineRule="auto"/>
        <w:ind w:firstLine="560" w:firstLineChars="200"/>
        <w:rPr>
          <w:rFonts w:eastAsia="仿宋"/>
          <w:sz w:val="28"/>
          <w:szCs w:val="28"/>
        </w:rPr>
      </w:pPr>
      <w:r>
        <w:rPr>
          <w:rFonts w:eastAsia="仿宋"/>
          <w:sz w:val="28"/>
          <w:szCs w:val="28"/>
        </w:rPr>
        <w:t>授予合同的准则：合同将授予符合谈判文件条件，对采购方最为有利的谈判人。</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 xml:space="preserve">8. Тендерийн үнэлгээний </w:t>
      </w:r>
      <w:r>
        <w:rPr>
          <w:rFonts w:ascii="Times New Roman" w:hAnsi="Times New Roman" w:eastAsia="仿宋"/>
          <w:b w:val="0"/>
          <w:sz w:val="28"/>
          <w:szCs w:val="28"/>
          <w:rtl/>
        </w:rPr>
        <w:t>баг</w:t>
      </w:r>
      <w:r>
        <w:rPr>
          <w:rFonts w:ascii="Times New Roman" w:hAnsi="Times New Roman" w:eastAsia="仿宋"/>
          <w:b w:val="0"/>
          <w:sz w:val="28"/>
          <w:szCs w:val="28"/>
        </w:rPr>
        <w:t xml:space="preserve"> нь тендерийн аль нэг буюу бүх саналыг хүлээн авах, татгалзах эрхтэй.</w:t>
      </w:r>
    </w:p>
    <w:p>
      <w:pPr>
        <w:pStyle w:val="3"/>
        <w:spacing w:line="360" w:lineRule="auto"/>
        <w:ind w:firstLine="252"/>
        <w:rPr>
          <w:rFonts w:ascii="Times New Roman" w:hAnsi="Times New Roman" w:eastAsia="仿宋"/>
          <w:b w:val="0"/>
          <w:sz w:val="28"/>
          <w:szCs w:val="28"/>
        </w:rPr>
      </w:pPr>
      <w:bookmarkStart w:id="24" w:name="_Toc462760544"/>
      <w:r>
        <w:rPr>
          <w:rFonts w:ascii="Times New Roman" w:hAnsi="Times New Roman" w:eastAsia="仿宋"/>
          <w:b w:val="0"/>
          <w:sz w:val="28"/>
          <w:szCs w:val="28"/>
        </w:rPr>
        <w:t>8、评标小组有接受或拒绝任何投标或所有投标的权利。</w:t>
      </w:r>
      <w:bookmarkEnd w:id="24"/>
    </w:p>
    <w:p>
      <w:pPr>
        <w:spacing w:line="360" w:lineRule="auto"/>
        <w:ind w:firstLine="560" w:firstLineChars="200"/>
        <w:rPr>
          <w:rFonts w:hint="eastAsia" w:eastAsia="仿宋"/>
          <w:sz w:val="28"/>
          <w:szCs w:val="28"/>
          <w:lang w:eastAsia="zh-CN"/>
        </w:rPr>
      </w:pPr>
      <w:r>
        <w:rPr>
          <w:rFonts w:eastAsia="仿宋"/>
          <w:sz w:val="28"/>
          <w:szCs w:val="28"/>
        </w:rPr>
        <w:t xml:space="preserve">Тендерийн үнэлгээний </w:t>
      </w:r>
      <w:r>
        <w:rPr>
          <w:rFonts w:eastAsia="仿宋"/>
          <w:sz w:val="28"/>
          <w:szCs w:val="28"/>
          <w:rtl/>
        </w:rPr>
        <w:t>баг</w:t>
      </w:r>
      <w:r>
        <w:rPr>
          <w:rFonts w:eastAsia="仿宋"/>
          <w:sz w:val="28"/>
          <w:szCs w:val="28"/>
        </w:rPr>
        <w:t xml:space="preserve"> нь гэрээ байгуулахаас өмнө ямар ч үед ямар ч тендерийг хүлээн авах, татгалзах, мөн тендерийн үйл явцыг цуцлах, ингэснээр хэлэлцээнд оролцогчдод үзүүлэх нөлөөллийг хариуцахгүйгээр, энэ талаар ямар нэгэн тайлбар өгөхгүйгээр бүх тендерээс татгалзах эрхтэй.</w:t>
      </w:r>
    </w:p>
    <w:p>
      <w:pPr>
        <w:spacing w:line="360" w:lineRule="auto"/>
        <w:ind w:firstLine="560" w:firstLineChars="200"/>
        <w:rPr>
          <w:rFonts w:eastAsia="仿宋"/>
          <w:sz w:val="28"/>
          <w:szCs w:val="28"/>
        </w:rPr>
      </w:pPr>
      <w:r>
        <w:rPr>
          <w:rFonts w:eastAsia="仿宋"/>
          <w:sz w:val="28"/>
          <w:szCs w:val="28"/>
        </w:rPr>
        <w:t>评标小组有权在授予合同前的任何时候，仍保留接受或拒绝任何投标，和直至取消招标过程，从而拒绝所有投标的权利，对由此造成给谈判人的影响不负任何责任，同时对此亦不作任何解释。</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9. Тендерт ялсан тухай мэдэгдэл</w:t>
      </w:r>
    </w:p>
    <w:p>
      <w:pPr>
        <w:pStyle w:val="3"/>
        <w:spacing w:line="360" w:lineRule="auto"/>
        <w:ind w:firstLine="252"/>
        <w:rPr>
          <w:rFonts w:ascii="Times New Roman" w:hAnsi="Times New Roman" w:eastAsia="仿宋"/>
          <w:b w:val="0"/>
          <w:sz w:val="28"/>
          <w:szCs w:val="28"/>
        </w:rPr>
      </w:pPr>
      <w:bookmarkStart w:id="25" w:name="_Toc462760545"/>
      <w:r>
        <w:rPr>
          <w:rFonts w:ascii="Times New Roman" w:hAnsi="Times New Roman" w:eastAsia="仿宋"/>
          <w:b w:val="0"/>
          <w:sz w:val="28"/>
          <w:szCs w:val="28"/>
        </w:rPr>
        <w:t>9、中标通知</w:t>
      </w:r>
      <w:bookmarkEnd w:id="25"/>
    </w:p>
    <w:p>
      <w:pPr>
        <w:rPr>
          <w:rFonts w:hint="default" w:eastAsia="仿宋"/>
          <w:lang w:val="mn-MN" w:eastAsia="zh-CN"/>
        </w:rPr>
      </w:pPr>
      <w:r>
        <w:rPr>
          <w:rFonts w:eastAsia="仿宋"/>
          <w:sz w:val="28"/>
          <w:szCs w:val="28"/>
        </w:rPr>
        <w:t>(1) Хэлэлцээрийн хариу баримт бичгийн хугацаа дуусахаас өмнө захиалагч шалгарсан тендерт оролцогчи</w:t>
      </w:r>
      <w:r>
        <w:rPr>
          <w:rFonts w:eastAsia="仿宋"/>
          <w:sz w:val="28"/>
          <w:szCs w:val="28"/>
          <w:lang w:val="mn-MN"/>
        </w:rPr>
        <w:t>д</w:t>
      </w:r>
      <w:r>
        <w:rPr>
          <w:rFonts w:hint="eastAsia" w:eastAsia="仿宋"/>
          <w:sz w:val="28"/>
          <w:szCs w:val="28"/>
          <w:lang w:val="en-US" w:eastAsia="zh-CN"/>
        </w:rPr>
        <w:t xml:space="preserve"> </w:t>
      </w:r>
      <w:r>
        <w:rPr>
          <w:rFonts w:hint="default" w:eastAsia="仿宋"/>
          <w:sz w:val="28"/>
          <w:szCs w:val="28"/>
          <w:cs/>
          <w:lang w:val="mn-MN" w:eastAsia="zh-CN"/>
        </w:rPr>
        <w:t>бичгээр мэдэгдэнэ.</w:t>
      </w:r>
    </w:p>
    <w:p>
      <w:pPr>
        <w:spacing w:line="360" w:lineRule="auto"/>
        <w:ind w:firstLine="560" w:firstLineChars="200"/>
        <w:rPr>
          <w:rFonts w:eastAsia="仿宋"/>
          <w:sz w:val="28"/>
          <w:szCs w:val="28"/>
        </w:rPr>
      </w:pPr>
      <w:r>
        <w:rPr>
          <w:rFonts w:eastAsia="仿宋"/>
          <w:sz w:val="28"/>
          <w:szCs w:val="28"/>
        </w:rPr>
        <w:t>（1）在谈判响应文件有效期满前，采购单位将以书面形式通知中标人其谈判结果被接受。</w:t>
      </w:r>
    </w:p>
    <w:p>
      <w:pPr>
        <w:spacing w:line="360" w:lineRule="auto"/>
        <w:ind w:firstLine="560" w:firstLineChars="200"/>
        <w:rPr>
          <w:rFonts w:eastAsia="仿宋"/>
          <w:sz w:val="28"/>
          <w:szCs w:val="28"/>
        </w:rPr>
      </w:pPr>
      <w:r>
        <w:rPr>
          <w:rFonts w:eastAsia="仿宋"/>
          <w:sz w:val="28"/>
          <w:szCs w:val="28"/>
        </w:rPr>
        <w:t xml:space="preserve">(2) Тендерт шалгарсан оролцогч нь худалдан авагчтай гэрээнд гарын үсэг зурсны дараа худалдан авах </w:t>
      </w:r>
      <w:r>
        <w:rPr>
          <w:rFonts w:eastAsia="仿宋"/>
          <w:sz w:val="28"/>
          <w:szCs w:val="28"/>
          <w:rtl/>
        </w:rPr>
        <w:t>нэгж</w:t>
      </w:r>
      <w:r>
        <w:rPr>
          <w:rFonts w:eastAsia="仿宋"/>
          <w:sz w:val="28"/>
          <w:szCs w:val="28"/>
        </w:rPr>
        <w:t xml:space="preserve"> нь бусад амжилтгүй хэлэлцээнд оролцогчдод тэдний саналыг хүлээж аваагүй тухай нэн даруй мэдэгдэнэ.</w:t>
      </w:r>
    </w:p>
    <w:p>
      <w:pPr>
        <w:spacing w:line="360" w:lineRule="auto"/>
        <w:ind w:firstLine="560" w:firstLineChars="200"/>
        <w:rPr>
          <w:rFonts w:eastAsia="仿宋"/>
          <w:sz w:val="28"/>
          <w:szCs w:val="28"/>
        </w:rPr>
      </w:pPr>
      <w:r>
        <w:rPr>
          <w:rFonts w:eastAsia="仿宋"/>
          <w:sz w:val="28"/>
          <w:szCs w:val="28"/>
        </w:rPr>
        <w:t>（2）采购单位在中标人与采购人签订合同，随即通知其他未中标的谈判人其投标未被接受。</w:t>
      </w:r>
      <w:bookmarkStart w:id="26" w:name="_Toc462760552"/>
    </w:p>
    <w:p>
      <w:pPr>
        <w:spacing w:line="360" w:lineRule="auto"/>
        <w:ind w:firstLine="280" w:firstLineChars="100"/>
        <w:rPr>
          <w:rFonts w:eastAsia="仿宋"/>
          <w:sz w:val="28"/>
          <w:szCs w:val="28"/>
        </w:rPr>
      </w:pPr>
      <w:r>
        <w:rPr>
          <w:rFonts w:eastAsia="仿宋"/>
          <w:sz w:val="28"/>
          <w:szCs w:val="28"/>
        </w:rPr>
        <w:t>10. Гэрээний гүйцэтгэлийн үнэлгээний гэрээний мэдэгдэл</w:t>
      </w:r>
    </w:p>
    <w:p>
      <w:pPr>
        <w:spacing w:line="360" w:lineRule="auto"/>
        <w:ind w:firstLine="280" w:firstLineChars="100"/>
        <w:rPr>
          <w:rFonts w:eastAsia="仿宋"/>
          <w:sz w:val="28"/>
          <w:szCs w:val="28"/>
        </w:rPr>
      </w:pPr>
      <w:r>
        <w:rPr>
          <w:rFonts w:eastAsia="仿宋"/>
          <w:sz w:val="28"/>
          <w:szCs w:val="28"/>
        </w:rPr>
        <w:t>10、合同履约考核约定声明</w:t>
      </w:r>
    </w:p>
    <w:p>
      <w:pPr>
        <w:spacing w:line="360" w:lineRule="auto"/>
        <w:ind w:firstLine="560" w:firstLineChars="200"/>
        <w:rPr>
          <w:rFonts w:eastAsia="仿宋"/>
          <w:sz w:val="28"/>
          <w:szCs w:val="28"/>
        </w:rPr>
      </w:pPr>
      <w:r>
        <w:rPr>
          <w:rFonts w:eastAsia="仿宋"/>
          <w:sz w:val="28"/>
          <w:szCs w:val="28"/>
        </w:rPr>
        <w:t>Гэрээ байгуулсны дараа ханган нийлүүлэгч гэрээнд заасан чанар, үйлчилгээний шаардлагын дагуу бараа, үйлчилгээг цаг тухайд нь хийгээгүй бол худалдан авагч хохирлыг барагдуулах, гэрээг цуцлах, гэрээний нийлүүлэлтийн хуваарилалтыг хэдийд ч өөрчлөх эрхтэй.</w:t>
      </w:r>
    </w:p>
    <w:p>
      <w:pPr>
        <w:spacing w:line="360" w:lineRule="auto"/>
        <w:ind w:firstLine="560" w:firstLineChars="200"/>
        <w:rPr>
          <w:rFonts w:eastAsia="仿宋"/>
          <w:sz w:val="28"/>
          <w:szCs w:val="28"/>
        </w:rPr>
      </w:pPr>
      <w:r>
        <w:rPr>
          <w:rFonts w:eastAsia="仿宋"/>
          <w:sz w:val="28"/>
          <w:szCs w:val="28"/>
        </w:rPr>
        <w:t>合同签订后，若供货商未能按合同要求质量及服务按质及时提供货物和服务的，采购方有权追偿损失并随时终止合同或变更合同供货分配份额。</w:t>
      </w:r>
    </w:p>
    <w:p>
      <w:pPr>
        <w:rPr>
          <w:rFonts w:eastAsia="仿宋"/>
          <w:sz w:val="28"/>
          <w:szCs w:val="28"/>
        </w:rPr>
      </w:pPr>
      <w:r>
        <w:rPr>
          <w:rFonts w:eastAsia="仿宋"/>
          <w:sz w:val="28"/>
          <w:szCs w:val="28"/>
        </w:rPr>
        <w:br w:type="page"/>
      </w:r>
    </w:p>
    <w:p>
      <w:pPr>
        <w:pStyle w:val="2"/>
        <w:spacing w:line="360" w:lineRule="auto"/>
        <w:rPr>
          <w:rFonts w:ascii="Times New Roman" w:eastAsia="仿宋"/>
          <w:sz w:val="28"/>
          <w:szCs w:val="28"/>
        </w:rPr>
      </w:pPr>
      <w:r>
        <w:rPr>
          <w:rFonts w:ascii="Times New Roman" w:eastAsia="仿宋"/>
          <w:sz w:val="28"/>
          <w:szCs w:val="28"/>
          <w:lang w:val="mn-MN"/>
        </w:rPr>
        <w:t xml:space="preserve">4. </w:t>
      </w:r>
      <w:r>
        <w:rPr>
          <w:rFonts w:ascii="Times New Roman" w:eastAsia="仿宋"/>
          <w:sz w:val="28"/>
          <w:szCs w:val="28"/>
        </w:rPr>
        <w:t xml:space="preserve">Гэрээний </w:t>
      </w:r>
      <w:r>
        <w:rPr>
          <w:rFonts w:ascii="Times New Roman" w:eastAsia="仿宋"/>
          <w:sz w:val="28"/>
          <w:szCs w:val="28"/>
          <w:lang w:val="mn-MN"/>
        </w:rPr>
        <w:t xml:space="preserve">загвар </w:t>
      </w:r>
      <w:r>
        <w:rPr>
          <w:rFonts w:ascii="Times New Roman" w:eastAsia="仿宋"/>
          <w:sz w:val="28"/>
          <w:szCs w:val="28"/>
        </w:rPr>
        <w:t xml:space="preserve">(лавлагаа </w:t>
      </w:r>
      <w:r>
        <w:rPr>
          <w:rFonts w:ascii="Times New Roman" w:eastAsia="仿宋"/>
          <w:sz w:val="28"/>
          <w:szCs w:val="28"/>
          <w:lang w:val="mn-MN"/>
        </w:rPr>
        <w:t>загвар</w:t>
      </w:r>
      <w:r>
        <w:rPr>
          <w:rFonts w:ascii="Times New Roman" w:eastAsia="仿宋"/>
          <w:sz w:val="28"/>
          <w:szCs w:val="28"/>
        </w:rPr>
        <w:t>)</w:t>
      </w:r>
    </w:p>
    <w:tbl>
      <w:tblPr>
        <w:tblStyle w:val="18"/>
        <w:tblpPr w:leftFromText="180" w:rightFromText="180" w:vertAnchor="page" w:horzAnchor="page" w:tblpX="1896" w:tblpY="3783"/>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4491"/>
        <w:gridCol w:w="450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6" w:hRule="atLeast"/>
        </w:trPr>
        <w:tc>
          <w:tcPr>
            <w:tcW w:w="4491" w:type="dxa"/>
            <w:tcBorders>
              <w:tl2br w:val="nil"/>
              <w:tr2bl w:val="nil"/>
            </w:tcBorders>
          </w:tcPr>
          <w:p>
            <w:pPr>
              <w:spacing w:line="360" w:lineRule="auto"/>
              <w:rPr>
                <w:sz w:val="24"/>
              </w:rPr>
            </w:pPr>
            <w:r>
              <w:rPr>
                <w:sz w:val="24"/>
              </w:rPr>
              <w:t>合同编号：</w:t>
            </w:r>
          </w:p>
        </w:tc>
        <w:tc>
          <w:tcPr>
            <w:tcW w:w="4508" w:type="dxa"/>
            <w:tcBorders>
              <w:tl2br w:val="nil"/>
              <w:tr2bl w:val="nil"/>
            </w:tcBorders>
          </w:tcPr>
          <w:p>
            <w:pPr>
              <w:spacing w:line="360" w:lineRule="auto"/>
              <w:rPr>
                <w:sz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9" w:hRule="atLeast"/>
        </w:trPr>
        <w:tc>
          <w:tcPr>
            <w:tcW w:w="4491" w:type="dxa"/>
            <w:tcBorders>
              <w:tl2br w:val="nil"/>
              <w:tr2bl w:val="nil"/>
            </w:tcBorders>
          </w:tcPr>
          <w:p>
            <w:pPr>
              <w:spacing w:line="360" w:lineRule="auto"/>
              <w:rPr>
                <w:sz w:val="24"/>
              </w:rPr>
            </w:pPr>
            <w:r>
              <w:rPr>
                <w:sz w:val="24"/>
                <w:lang w:val="mn-MN" w:eastAsia="zh-SG"/>
              </w:rPr>
              <w:t>БАТЛАВ:</w:t>
            </w:r>
            <w:r>
              <w:rPr>
                <w:sz w:val="24"/>
              </w:rPr>
              <w:t xml:space="preserve">  </w:t>
            </w:r>
            <w:r>
              <w:rPr>
                <w:sz w:val="24"/>
                <w:lang w:val="mn-MN" w:eastAsia="zh-SG"/>
              </w:rPr>
              <w:t>批准：</w:t>
            </w:r>
            <w:r>
              <w:rPr>
                <w:sz w:val="24"/>
              </w:rPr>
              <w:t xml:space="preserve"> </w:t>
            </w:r>
          </w:p>
        </w:tc>
        <w:tc>
          <w:tcPr>
            <w:tcW w:w="4508" w:type="dxa"/>
            <w:tcBorders>
              <w:tl2br w:val="nil"/>
              <w:tr2bl w:val="nil"/>
            </w:tcBorders>
          </w:tcPr>
          <w:p>
            <w:pPr>
              <w:spacing w:line="360" w:lineRule="auto"/>
              <w:ind w:firstLine="240" w:firstLineChars="100"/>
              <w:rPr>
                <w:sz w:val="24"/>
              </w:rPr>
            </w:pPr>
            <w:r>
              <w:rPr>
                <w:sz w:val="24"/>
                <w:lang w:val="mn-MN" w:eastAsia="zh-SG"/>
              </w:rPr>
              <w:t>БАТЛАВ:</w:t>
            </w:r>
            <w:r>
              <w:rPr>
                <w:sz w:val="24"/>
              </w:rPr>
              <w:t xml:space="preserve">  </w:t>
            </w:r>
            <w:r>
              <w:rPr>
                <w:sz w:val="24"/>
                <w:lang w:val="mn-MN" w:eastAsia="zh-SG"/>
              </w:rPr>
              <w:t>批准：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9" w:hRule="atLeast"/>
        </w:trPr>
        <w:tc>
          <w:tcPr>
            <w:tcW w:w="4491" w:type="dxa"/>
            <w:tcBorders>
              <w:tl2br w:val="nil"/>
              <w:tr2bl w:val="nil"/>
            </w:tcBorders>
          </w:tcPr>
          <w:p>
            <w:pPr>
              <w:spacing w:line="360" w:lineRule="auto"/>
              <w:rPr>
                <w:sz w:val="24"/>
              </w:rPr>
            </w:pPr>
            <w:r>
              <w:rPr>
                <w:sz w:val="24"/>
                <w:lang w:val="mn-MN" w:eastAsia="zh-SG"/>
              </w:rPr>
              <w:t>Шинь Шинь ХХК</w:t>
            </w:r>
          </w:p>
        </w:tc>
        <w:tc>
          <w:tcPr>
            <w:tcW w:w="4508" w:type="dxa"/>
            <w:tcBorders>
              <w:tl2br w:val="nil"/>
              <w:tr2bl w:val="nil"/>
            </w:tcBorders>
          </w:tcPr>
          <w:p>
            <w:pPr>
              <w:spacing w:line="360" w:lineRule="auto"/>
              <w:ind w:firstLine="240" w:firstLineChars="100"/>
              <w:rPr>
                <w:sz w:val="24"/>
                <w:highlight w:val="yellow"/>
                <w:lang w:val="mn-MN"/>
              </w:rPr>
            </w:pPr>
            <w:r>
              <w:rPr>
                <w:sz w:val="24"/>
                <w:lang w:val="mn-MN"/>
              </w:rPr>
              <w:t>ХХК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0" w:hRule="atLeast"/>
        </w:trPr>
        <w:tc>
          <w:tcPr>
            <w:tcW w:w="4491" w:type="dxa"/>
            <w:tcBorders>
              <w:tl2br w:val="nil"/>
              <w:tr2bl w:val="nil"/>
            </w:tcBorders>
          </w:tcPr>
          <w:p>
            <w:pPr>
              <w:spacing w:line="360" w:lineRule="auto"/>
              <w:rPr>
                <w:sz w:val="24"/>
              </w:rPr>
            </w:pPr>
            <w:r>
              <w:rPr>
                <w:sz w:val="24"/>
              </w:rPr>
              <w:t>新鑫有限责任公司</w:t>
            </w:r>
          </w:p>
        </w:tc>
        <w:tc>
          <w:tcPr>
            <w:tcW w:w="4508" w:type="dxa"/>
            <w:tcBorders>
              <w:tl2br w:val="nil"/>
              <w:tr2bl w:val="nil"/>
            </w:tcBorders>
          </w:tcPr>
          <w:p>
            <w:pPr>
              <w:spacing w:line="360" w:lineRule="auto"/>
              <w:ind w:firstLine="240" w:firstLineChars="100"/>
              <w:rPr>
                <w:sz w:val="24"/>
                <w:highlight w:val="yellow"/>
                <w:lang w:val="mn-M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71" w:hRule="atLeast"/>
        </w:trPr>
        <w:tc>
          <w:tcPr>
            <w:tcW w:w="4491" w:type="dxa"/>
            <w:tcBorders>
              <w:tl2br w:val="nil"/>
              <w:tr2bl w:val="nil"/>
            </w:tcBorders>
          </w:tcPr>
          <w:p>
            <w:pPr>
              <w:spacing w:line="360" w:lineRule="auto"/>
              <w:rPr>
                <w:sz w:val="24"/>
              </w:rPr>
            </w:pPr>
            <w:r>
              <w:rPr>
                <w:sz w:val="24"/>
              </w:rPr>
              <w:t xml:space="preserve">Гүйцэтгэх захирал: </w:t>
            </w:r>
          </w:p>
        </w:tc>
        <w:tc>
          <w:tcPr>
            <w:tcW w:w="4508" w:type="dxa"/>
            <w:tcBorders>
              <w:tl2br w:val="nil"/>
              <w:tr2bl w:val="nil"/>
            </w:tcBorders>
          </w:tcPr>
          <w:p>
            <w:pPr>
              <w:spacing w:line="360" w:lineRule="auto"/>
              <w:ind w:firstLine="240" w:firstLineChars="100"/>
              <w:rPr>
                <w:sz w:val="24"/>
                <w:lang w:val="mn-MN"/>
              </w:rPr>
            </w:pPr>
            <w:r>
              <w:rPr>
                <w:sz w:val="24"/>
              </w:rPr>
              <w:t xml:space="preserve">Гүйцэтгэх захирал: </w:t>
            </w:r>
            <w:r>
              <w:rPr>
                <w:sz w:val="24"/>
                <w:lang w:val="mn-MN"/>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7" w:hRule="atLeast"/>
        </w:trPr>
        <w:tc>
          <w:tcPr>
            <w:tcW w:w="4491" w:type="dxa"/>
            <w:tcBorders>
              <w:tl2br w:val="nil"/>
              <w:tr2bl w:val="nil"/>
            </w:tcBorders>
          </w:tcPr>
          <w:p>
            <w:pPr>
              <w:spacing w:line="360" w:lineRule="auto"/>
              <w:rPr>
                <w:sz w:val="24"/>
              </w:rPr>
            </w:pPr>
            <w:r>
              <w:rPr>
                <w:sz w:val="24"/>
              </w:rPr>
              <w:t>执行董事：</w:t>
            </w:r>
          </w:p>
        </w:tc>
        <w:tc>
          <w:tcPr>
            <w:tcW w:w="4508" w:type="dxa"/>
            <w:tcBorders>
              <w:tl2br w:val="nil"/>
              <w:tr2bl w:val="nil"/>
            </w:tcBorders>
          </w:tcPr>
          <w:p>
            <w:pPr>
              <w:spacing w:line="360" w:lineRule="auto"/>
              <w:ind w:firstLine="240" w:firstLineChars="100"/>
              <w:rPr>
                <w:sz w:val="24"/>
              </w:rPr>
            </w:pPr>
            <w:r>
              <w:rPr>
                <w:sz w:val="24"/>
              </w:rPr>
              <w:t>执行董事：</w:t>
            </w:r>
          </w:p>
        </w:tc>
      </w:tr>
    </w:tbl>
    <w:p>
      <w:pPr>
        <w:pStyle w:val="2"/>
        <w:spacing w:line="360" w:lineRule="auto"/>
        <w:rPr>
          <w:rFonts w:ascii="Times New Roman" w:eastAsia="仿宋"/>
          <w:sz w:val="28"/>
          <w:szCs w:val="28"/>
        </w:rPr>
      </w:pPr>
      <w:r>
        <w:rPr>
          <w:rFonts w:ascii="Times New Roman" w:eastAsia="仿宋"/>
          <w:sz w:val="28"/>
          <w:szCs w:val="28"/>
        </w:rPr>
        <w:t>四、合同格式（参考格式）</w:t>
      </w:r>
      <w:bookmarkEnd w:id="26"/>
    </w:p>
    <w:p>
      <w:pPr>
        <w:spacing w:line="360" w:lineRule="auto"/>
        <w:jc w:val="center"/>
        <w:rPr>
          <w:sz w:val="24"/>
          <w:highlight w:val="yellow"/>
          <w:lang w:val="mn-MN"/>
        </w:rPr>
      </w:pPr>
      <w:bookmarkStart w:id="27" w:name="_Toc462760554"/>
    </w:p>
    <w:p>
      <w:pPr>
        <w:spacing w:line="360" w:lineRule="auto"/>
        <w:jc w:val="center"/>
        <w:rPr>
          <w:sz w:val="24"/>
          <w:lang w:val="mn-MN"/>
        </w:rPr>
      </w:pPr>
    </w:p>
    <w:p>
      <w:pPr>
        <w:spacing w:line="360" w:lineRule="auto"/>
        <w:jc w:val="center"/>
        <w:rPr>
          <w:b/>
          <w:bCs/>
          <w:sz w:val="28"/>
          <w:szCs w:val="28"/>
          <w:lang w:val="mn-MN" w:eastAsia="zh-SG"/>
        </w:rPr>
      </w:pPr>
      <w:r>
        <w:rPr>
          <w:b/>
          <w:bCs/>
          <w:sz w:val="28"/>
          <w:szCs w:val="28"/>
          <w:lang w:val="mn-MN"/>
        </w:rPr>
        <w:t xml:space="preserve">Хөдөлмөр хамгааллын </w:t>
      </w:r>
      <w:r>
        <w:rPr>
          <w:b/>
          <w:bCs/>
          <w:sz w:val="28"/>
          <w:szCs w:val="28"/>
          <w:cs/>
          <w:lang w:val="mn-MN"/>
        </w:rPr>
        <w:t>гутал</w:t>
      </w:r>
      <w:r>
        <w:rPr>
          <w:b/>
          <w:bCs/>
          <w:sz w:val="28"/>
          <w:szCs w:val="28"/>
          <w:lang w:val="mn-MN"/>
        </w:rPr>
        <w:t xml:space="preserve"> </w:t>
      </w:r>
      <w:r>
        <w:rPr>
          <w:b/>
          <w:bCs/>
          <w:sz w:val="28"/>
          <w:szCs w:val="28"/>
          <w:lang w:val="mn-MN" w:eastAsia="zh-SG"/>
        </w:rPr>
        <w:t>худалдах,худалдан авах гэрээ</w:t>
      </w:r>
    </w:p>
    <w:p>
      <w:pPr>
        <w:spacing w:line="360" w:lineRule="auto"/>
        <w:jc w:val="center"/>
        <w:rPr>
          <w:b/>
          <w:bCs/>
          <w:sz w:val="36"/>
          <w:szCs w:val="36"/>
          <w:lang w:val="mn-MN" w:eastAsia="zh-SG"/>
        </w:rPr>
      </w:pPr>
      <w:r>
        <w:rPr>
          <w:rFonts w:hint="eastAsia"/>
          <w:b/>
          <w:bCs/>
          <w:sz w:val="36"/>
          <w:szCs w:val="36"/>
        </w:rPr>
        <w:t>劳保鞋</w:t>
      </w:r>
      <w:r>
        <w:rPr>
          <w:rFonts w:hint="eastAsia"/>
          <w:b/>
          <w:bCs/>
          <w:sz w:val="36"/>
          <w:szCs w:val="36"/>
          <w:lang w:val="mn-MN" w:eastAsia="zh-SG"/>
        </w:rPr>
        <w:t>采购合同</w:t>
      </w:r>
    </w:p>
    <w:p>
      <w:pPr>
        <w:spacing w:line="360" w:lineRule="auto"/>
        <w:jc w:val="center"/>
        <w:rPr>
          <w:b/>
          <w:lang w:val="mn-MN" w:eastAsia="zh-SG"/>
        </w:rPr>
      </w:pPr>
    </w:p>
    <w:p>
      <w:pPr>
        <w:spacing w:line="560" w:lineRule="exact"/>
        <w:jc w:val="center"/>
        <w:rPr>
          <w:rFonts w:eastAsia="方正仿宋_GB2312"/>
          <w:b/>
          <w:sz w:val="24"/>
        </w:rPr>
      </w:pPr>
    </w:p>
    <w:p>
      <w:pPr>
        <w:spacing w:line="560" w:lineRule="exact"/>
        <w:jc w:val="center"/>
        <w:rPr>
          <w:rFonts w:eastAsia="方正仿宋_GB2312"/>
          <w:b/>
          <w:sz w:val="24"/>
        </w:rPr>
      </w:pPr>
    </w:p>
    <w:p>
      <w:pPr>
        <w:spacing w:line="560" w:lineRule="exact"/>
        <w:jc w:val="center"/>
        <w:rPr>
          <w:rFonts w:hint="eastAsia" w:eastAsia="方正仿宋_GB2312"/>
          <w:b/>
          <w:sz w:val="24"/>
          <w:lang w:val="mn-MN"/>
        </w:rPr>
      </w:pPr>
      <w:r>
        <w:rPr>
          <w:rFonts w:eastAsia="方正仿宋_GB2312"/>
          <w:b/>
          <w:sz w:val="24"/>
          <w:lang w:val="mn-MN"/>
        </w:rPr>
        <w:t xml:space="preserve">А тал: Шинь Шинь ХХК </w:t>
      </w:r>
    </w:p>
    <w:p>
      <w:pPr>
        <w:spacing w:line="560" w:lineRule="exact"/>
        <w:jc w:val="center"/>
        <w:rPr>
          <w:rFonts w:eastAsia="方正仿宋_GB2312"/>
          <w:b/>
          <w:sz w:val="24"/>
        </w:rPr>
      </w:pPr>
      <w:r>
        <w:rPr>
          <w:rFonts w:eastAsia="方正仿宋_GB2312"/>
          <w:b/>
          <w:sz w:val="24"/>
        </w:rPr>
        <w:t>甲方：</w:t>
      </w:r>
      <w:r>
        <w:rPr>
          <w:rFonts w:eastAsia="方正仿宋_GB2312"/>
          <w:b/>
          <w:sz w:val="24"/>
          <w:lang w:val="mn-MN" w:eastAsia="zh-SG"/>
        </w:rPr>
        <w:t>新鑫有限责任公司</w:t>
      </w:r>
      <w:r>
        <w:rPr>
          <w:rFonts w:hint="eastAsia" w:eastAsia="方正仿宋_GB2312"/>
          <w:b/>
          <w:sz w:val="24"/>
        </w:rPr>
        <w:t xml:space="preserve"> </w:t>
      </w:r>
    </w:p>
    <w:p>
      <w:pPr>
        <w:spacing w:line="560" w:lineRule="exact"/>
        <w:jc w:val="center"/>
        <w:rPr>
          <w:rFonts w:hint="eastAsia" w:eastAsia="方正仿宋_GB2312"/>
          <w:b/>
          <w:sz w:val="24"/>
          <w:lang w:val="mn-MN"/>
        </w:rPr>
      </w:pPr>
      <w:r>
        <w:rPr>
          <w:rFonts w:eastAsia="方正仿宋_GB2312"/>
          <w:b/>
          <w:sz w:val="24"/>
          <w:lang w:val="mn-MN"/>
        </w:rPr>
        <w:t>Б тал:</w:t>
      </w:r>
    </w:p>
    <w:p>
      <w:pPr>
        <w:spacing w:line="560" w:lineRule="exact"/>
        <w:jc w:val="center"/>
        <w:rPr>
          <w:rFonts w:eastAsia="方正仿宋_GB2312"/>
          <w:b/>
          <w:sz w:val="24"/>
          <w:lang w:val="mn-MN"/>
        </w:rPr>
      </w:pPr>
      <w:r>
        <w:rPr>
          <w:rFonts w:eastAsia="方正仿宋_GB2312"/>
          <w:b/>
          <w:sz w:val="24"/>
        </w:rPr>
        <w:t>乙方：</w:t>
      </w:r>
    </w:p>
    <w:p>
      <w:pPr>
        <w:spacing w:line="560" w:lineRule="exact"/>
        <w:jc w:val="center"/>
        <w:rPr>
          <w:sz w:val="24"/>
          <w:lang w:val="mn-MN" w:eastAsia="zh-SG"/>
        </w:rPr>
      </w:pPr>
    </w:p>
    <w:p>
      <w:pPr>
        <w:spacing w:line="560" w:lineRule="exact"/>
        <w:jc w:val="center"/>
        <w:rPr>
          <w:sz w:val="24"/>
          <w:lang w:val="mn-MN" w:eastAsia="zh-SG"/>
        </w:rPr>
      </w:pPr>
      <w:r>
        <w:rPr>
          <w:sz w:val="24"/>
          <w:lang w:val="mn-MN" w:eastAsia="zh-SG"/>
        </w:rPr>
        <w:t>Гэрээ байгуулсан он сар</w:t>
      </w:r>
    </w:p>
    <w:p>
      <w:pPr>
        <w:spacing w:line="560" w:lineRule="exact"/>
        <w:jc w:val="center"/>
        <w:rPr>
          <w:rFonts w:eastAsia="方正仿宋_GB2312"/>
          <w:b/>
          <w:sz w:val="24"/>
          <w:u w:val="single"/>
        </w:rPr>
      </w:pPr>
      <w:r>
        <w:rPr>
          <w:rFonts w:eastAsia="方正仿宋_GB2312"/>
          <w:b/>
          <w:sz w:val="24"/>
        </w:rPr>
        <w:t>签订日期：</w:t>
      </w:r>
      <w:r>
        <w:rPr>
          <w:rFonts w:eastAsia="方正仿宋_GB2312"/>
          <w:b/>
          <w:sz w:val="24"/>
          <w:u w:val="single"/>
        </w:rPr>
        <w:t xml:space="preserve">     </w:t>
      </w:r>
      <w:r>
        <w:rPr>
          <w:rFonts w:eastAsia="方正仿宋_GB2312"/>
          <w:b/>
          <w:sz w:val="24"/>
        </w:rPr>
        <w:t>年</w:t>
      </w:r>
      <w:r>
        <w:rPr>
          <w:rFonts w:eastAsia="方正仿宋_GB2312"/>
          <w:b/>
          <w:sz w:val="24"/>
          <w:u w:val="single"/>
        </w:rPr>
        <w:t xml:space="preserve">    </w:t>
      </w:r>
      <w:r>
        <w:rPr>
          <w:rFonts w:eastAsia="方正仿宋_GB2312"/>
          <w:b/>
          <w:sz w:val="24"/>
        </w:rPr>
        <w:t>月</w:t>
      </w:r>
      <w:r>
        <w:rPr>
          <w:rFonts w:eastAsia="方正仿宋_GB2312"/>
          <w:b/>
          <w:sz w:val="24"/>
          <w:u w:val="single"/>
        </w:rPr>
        <w:t xml:space="preserve">   </w:t>
      </w:r>
      <w:r>
        <w:rPr>
          <w:rFonts w:eastAsia="方正仿宋_GB2312"/>
          <w:b/>
          <w:sz w:val="24"/>
        </w:rPr>
        <w:t>日</w:t>
      </w: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spacing w:line="360" w:lineRule="auto"/>
        <w:rPr>
          <w:b/>
          <w:lang w:val="mn-MN" w:eastAsia="zh-SG"/>
        </w:rPr>
      </w:pPr>
    </w:p>
    <w:p>
      <w:pPr>
        <w:spacing w:line="360" w:lineRule="auto"/>
        <w:jc w:val="center"/>
        <w:rPr>
          <w:b/>
          <w:lang w:val="mn-MN" w:eastAsia="zh-SG"/>
        </w:rPr>
      </w:pPr>
    </w:p>
    <w:p>
      <w:pPr>
        <w:spacing w:line="360" w:lineRule="auto"/>
        <w:jc w:val="center"/>
        <w:rPr>
          <w:b/>
          <w:lang w:val="mn-MN" w:eastAsia="zh-SG"/>
        </w:rPr>
      </w:pPr>
      <w:r>
        <w:rPr>
          <w:b/>
          <w:lang w:val="mn-MN" w:eastAsia="zh-SG"/>
        </w:rPr>
        <w:t>Нэг、Ерөнхий зүйл</w:t>
      </w:r>
    </w:p>
    <w:p>
      <w:pPr>
        <w:spacing w:line="360" w:lineRule="auto"/>
        <w:jc w:val="center"/>
        <w:rPr>
          <w:b/>
          <w:sz w:val="24"/>
          <w:lang w:val="mn-MN"/>
        </w:rPr>
      </w:pPr>
      <w:r>
        <w:rPr>
          <w:b/>
          <w:sz w:val="24"/>
          <w:lang w:val="mn-MN"/>
        </w:rPr>
        <w:t>一、总则</w:t>
      </w:r>
    </w:p>
    <w:p>
      <w:pPr>
        <w:spacing w:line="360" w:lineRule="auto"/>
        <w:rPr>
          <w:sz w:val="24"/>
          <w:lang w:val="mn-MN" w:eastAsia="zh-SG"/>
        </w:rPr>
      </w:pPr>
      <w:r>
        <w:rPr>
          <w:sz w:val="24"/>
          <w:lang w:val="mn-MN" w:eastAsia="zh-SG"/>
        </w:rPr>
        <w:t xml:space="preserve">Нэг талаас </w:t>
      </w:r>
      <w:r>
        <w:rPr>
          <w:b/>
          <w:sz w:val="24"/>
          <w:lang w:val="mn-MN" w:eastAsia="zh-SG"/>
        </w:rPr>
        <w:t>9019005082</w:t>
      </w:r>
      <w:r>
        <w:rPr>
          <w:sz w:val="24"/>
          <w:lang w:val="mn-MN" w:eastAsia="zh-SG"/>
        </w:rPr>
        <w:t xml:space="preserve"> гэх  улсын бүртгэлийн дугаартай мөн </w:t>
      </w:r>
      <w:r>
        <w:rPr>
          <w:b/>
          <w:sz w:val="24"/>
          <w:lang w:val="mn-MN" w:eastAsia="zh-SG"/>
        </w:rPr>
        <w:t xml:space="preserve">2830213 </w:t>
      </w:r>
      <w:r>
        <w:rPr>
          <w:sz w:val="24"/>
          <w:lang w:val="mn-MN" w:eastAsia="zh-SG"/>
        </w:rPr>
        <w:t xml:space="preserve">гэх Регистрийн  дугаартай </w:t>
      </w:r>
      <w:r>
        <w:rPr>
          <w:b/>
          <w:sz w:val="24"/>
          <w:lang w:val="mn-MN" w:eastAsia="zh-SG"/>
        </w:rPr>
        <w:t>“</w:t>
      </w:r>
      <w:r>
        <w:rPr>
          <w:b/>
          <w:sz w:val="24"/>
          <w:lang w:val="mn-MN"/>
        </w:rPr>
        <w:t xml:space="preserve">Шинь шинь”ХХК </w:t>
      </w:r>
      <w:r>
        <w:rPr>
          <w:sz w:val="24"/>
          <w:lang w:val="mn-MN" w:eastAsia="zh-SG"/>
        </w:rPr>
        <w:t>(цаашид “А тал” гэх),</w:t>
      </w:r>
      <w:r>
        <w:rPr>
          <w:lang w:val="mn-MN"/>
        </w:rPr>
        <w:t xml:space="preserve"> </w:t>
      </w:r>
      <w:r>
        <w:rPr>
          <w:sz w:val="24"/>
          <w:lang w:val="mn-MN" w:eastAsia="zh-SG"/>
        </w:rPr>
        <w:br w:type="textWrapping"/>
      </w:r>
      <w:r>
        <w:rPr>
          <w:sz w:val="24"/>
          <w:lang w:val="mn-MN" w:eastAsia="zh-SG"/>
        </w:rPr>
        <w:t>нөгөө талаас улсын бүртгэлийн дугаар ……, татвар төлөгчийн дугаар …… бүхий “......” ХХК (цаашид “Б тал” гэх);</w:t>
      </w:r>
      <w:r>
        <w:rPr>
          <w:sz w:val="24"/>
          <w:lang w:val="mn-MN" w:eastAsia="zh-SG"/>
        </w:rPr>
        <w:br w:type="textWrapping"/>
      </w:r>
      <w:r>
        <w:rPr>
          <w:sz w:val="24"/>
          <w:lang w:val="mn-MN" w:eastAsia="zh-SG"/>
        </w:rPr>
        <w:t>Монгол Улсын холбогдох хууль тогтоомж, захиргааны журмыг мөрдөж, талууд эрх тэгш, сайн дурын, шударга, үнэнч шударга зарчмыг баримтлан харилцан зөвшилцсөний үндсэн дээр хөдөлмөр хамгааллын гутал худалдан авах гэрээг байгуулж байна.</w:t>
      </w:r>
    </w:p>
    <w:p>
      <w:pPr>
        <w:spacing w:line="360" w:lineRule="auto"/>
        <w:rPr>
          <w:rFonts w:ascii="宋体" w:hAnsi="宋体" w:cs="宋体"/>
          <w:lang w:val="mn-MN" w:eastAsia="zh-SG"/>
        </w:rPr>
      </w:pPr>
      <w:r>
        <w:rPr>
          <w:rFonts w:hint="eastAsia" w:ascii="宋体" w:hAnsi="宋体" w:cs="宋体"/>
          <w:lang w:val="mn-MN" w:eastAsia="zh-SG"/>
        </w:rPr>
        <w:t>一方为持有9019005082国家注册号，税号2830213“新鑫”有限责任公司(以下称甲方)；另一方持有</w:t>
      </w:r>
      <w:r>
        <w:rPr>
          <w:rFonts w:hint="eastAsia" w:ascii="宋体" w:hAnsi="宋体" w:cs="宋体"/>
        </w:rPr>
        <w:t>-----</w:t>
      </w:r>
      <w:r>
        <w:rPr>
          <w:rFonts w:hint="eastAsia" w:ascii="宋体" w:hAnsi="宋体" w:cs="宋体"/>
          <w:lang w:val="mn-MN" w:eastAsia="zh-SG"/>
        </w:rPr>
        <w:t>国家注册号，税号</w:t>
      </w:r>
      <w:r>
        <w:rPr>
          <w:rFonts w:hint="eastAsia" w:ascii="宋体" w:hAnsi="宋体" w:cs="宋体"/>
        </w:rPr>
        <w:t>------</w:t>
      </w:r>
      <w:r>
        <w:rPr>
          <w:rFonts w:hint="eastAsia" w:ascii="宋体" w:hAnsi="宋体" w:cs="宋体"/>
          <w:lang w:val="mn-MN" w:eastAsia="zh-SG"/>
        </w:rPr>
        <w:t>“</w:t>
      </w:r>
      <w:r>
        <w:rPr>
          <w:rFonts w:hint="eastAsia" w:ascii="宋体" w:hAnsi="宋体" w:cs="宋体"/>
        </w:rPr>
        <w:t>------</w:t>
      </w:r>
      <w:r>
        <w:rPr>
          <w:rFonts w:hint="eastAsia" w:ascii="宋体" w:hAnsi="宋体" w:cs="宋体"/>
          <w:lang w:val="mn-MN" w:eastAsia="zh-SG"/>
        </w:rPr>
        <w:t>”有限</w:t>
      </w:r>
      <w:r>
        <w:rPr>
          <w:rFonts w:hint="eastAsia" w:ascii="宋体" w:hAnsi="宋体" w:cs="宋体"/>
          <w:lang w:val="mn-MN"/>
        </w:rPr>
        <w:t>责任</w:t>
      </w:r>
      <w:r>
        <w:rPr>
          <w:rFonts w:hint="eastAsia" w:ascii="宋体" w:hAnsi="宋体" w:cs="宋体"/>
          <w:lang w:val="mn-MN" w:eastAsia="zh-SG"/>
        </w:rPr>
        <w:t>公司(以下称乙方)；依照蒙古国有关法律、行政法规，遵循平等、自愿、公平和诚实信用的原则，经甲、乙双方协商一致，</w:t>
      </w:r>
      <w:r>
        <w:rPr>
          <w:rFonts w:hint="eastAsia" w:ascii="宋体" w:hAnsi="宋体" w:cs="宋体"/>
        </w:rPr>
        <w:t>签订</w:t>
      </w:r>
      <w:r>
        <w:rPr>
          <w:rFonts w:ascii="Arial" w:hAnsi="Arial" w:cs="Arial"/>
          <w:sz w:val="22"/>
          <w:szCs w:val="22"/>
        </w:rPr>
        <w:t>劳保鞋</w:t>
      </w:r>
      <w:r>
        <w:rPr>
          <w:rFonts w:ascii="Arial" w:hAnsi="Arial" w:cs="Arial"/>
          <w:sz w:val="22"/>
          <w:szCs w:val="22"/>
          <w:lang w:val="mn-MN" w:eastAsia="zh-SG"/>
        </w:rPr>
        <w:t>采购合同</w:t>
      </w:r>
      <w:r>
        <w:rPr>
          <w:rFonts w:hint="eastAsia" w:ascii="宋体" w:hAnsi="宋体" w:cs="宋体"/>
          <w:sz w:val="22"/>
          <w:szCs w:val="22"/>
          <w:lang w:val="mn-MN" w:eastAsia="zh-SG"/>
        </w:rPr>
        <w:t>。</w:t>
      </w:r>
    </w:p>
    <w:p>
      <w:pPr>
        <w:spacing w:line="360" w:lineRule="auto"/>
        <w:ind w:firstLine="240" w:firstLineChars="100"/>
        <w:rPr>
          <w:color w:val="000000"/>
          <w:sz w:val="24"/>
          <w:lang w:val="mn-MN"/>
        </w:rPr>
      </w:pPr>
      <w:r>
        <w:rPr>
          <w:sz w:val="24"/>
          <w:lang w:val="mn-MN" w:eastAsia="zh-SG"/>
        </w:rPr>
        <w:t xml:space="preserve">1. Гэрээний мөнгөн дүн: </w:t>
      </w:r>
      <w:bookmarkStart w:id="28" w:name="_Hlk177128189"/>
      <w:r>
        <w:rPr>
          <w:rFonts w:ascii="宋体" w:hAnsi="宋体" w:cs="宋体"/>
          <w:sz w:val="24"/>
          <w:lang w:val="mn-MN"/>
        </w:rPr>
        <w:t>......</w:t>
      </w:r>
      <w:r>
        <w:rPr>
          <w:sz w:val="24"/>
          <w:lang w:val="mn-MN" w:eastAsia="zh-SG"/>
        </w:rPr>
        <w:t xml:space="preserve"> </w:t>
      </w:r>
      <w:bookmarkEnd w:id="28"/>
      <w:r>
        <w:rPr>
          <w:sz w:val="24"/>
          <w:lang w:val="mn-MN" w:eastAsia="zh-SG"/>
        </w:rPr>
        <w:t xml:space="preserve">төгрөг, </w:t>
      </w:r>
      <w:r>
        <w:rPr>
          <w:rFonts w:hint="eastAsia"/>
          <w:sz w:val="24"/>
          <w:lang w:val="mn-MN"/>
        </w:rPr>
        <w:t>（</w:t>
      </w:r>
      <w:r>
        <w:rPr>
          <w:sz w:val="24"/>
          <w:lang w:val="mn-MN"/>
        </w:rPr>
        <w:t>..... төгрөг</w:t>
      </w:r>
      <w:r>
        <w:rPr>
          <w:rFonts w:hint="eastAsia"/>
          <w:sz w:val="24"/>
          <w:lang w:val="mn-MN"/>
        </w:rPr>
        <w:t>）</w:t>
      </w:r>
      <w:r>
        <w:rPr>
          <w:sz w:val="24"/>
          <w:lang w:val="mn-MN" w:eastAsia="zh-SG"/>
        </w:rPr>
        <w:t xml:space="preserve"> </w:t>
      </w:r>
      <w:r>
        <w:rPr>
          <w:sz w:val="24"/>
          <w:lang w:val="mn-MN"/>
        </w:rPr>
        <w:t>/Тээврийн хөлс, 10%НӨАТ багтсан/</w:t>
      </w:r>
    </w:p>
    <w:p>
      <w:pPr>
        <w:pStyle w:val="15"/>
        <w:shd w:val="clear" w:color="auto" w:fill="F8F9FA"/>
        <w:spacing w:line="480" w:lineRule="atLeast"/>
        <w:ind w:firstLine="480" w:firstLineChars="200"/>
        <w:rPr>
          <w:color w:val="1F1F1F"/>
        </w:rPr>
      </w:pPr>
      <w:r>
        <w:rPr>
          <w:rFonts w:hint="eastAsia"/>
          <w:lang w:val="mn-MN" w:eastAsia="zh-SG"/>
        </w:rPr>
        <w:t>合同金额:</w:t>
      </w:r>
      <w:r>
        <w:rPr>
          <w:rFonts w:hint="eastAsia"/>
        </w:rPr>
        <w:t>----蒙图</w:t>
      </w:r>
      <w:r>
        <w:rPr>
          <w:rFonts w:hint="eastAsia"/>
          <w:lang w:val="mn-MN"/>
        </w:rPr>
        <w:t>，（</w:t>
      </w:r>
      <w:r>
        <w:rPr>
          <w:rFonts w:hint="eastAsia"/>
        </w:rPr>
        <w:t>-------</w:t>
      </w:r>
      <w:r>
        <w:rPr>
          <w:rFonts w:hint="eastAsia"/>
          <w:color w:val="1F1F1F"/>
        </w:rPr>
        <w:t>蒙图</w:t>
      </w:r>
      <w:r>
        <w:rPr>
          <w:rFonts w:hint="eastAsia"/>
          <w:lang w:val="mn-MN"/>
        </w:rPr>
        <w:t>）</w:t>
      </w:r>
      <w:r>
        <w:rPr>
          <w:rFonts w:hint="eastAsia"/>
          <w:lang w:val="mn-MN" w:eastAsia="zh-SG"/>
        </w:rPr>
        <w:t>/</w:t>
      </w:r>
      <w:r>
        <w:rPr>
          <w:rFonts w:hint="eastAsia"/>
          <w:bCs/>
          <w:lang w:val="mn-MN"/>
        </w:rPr>
        <w:t>含运费，含10%增值税/。</w:t>
      </w:r>
    </w:p>
    <w:p>
      <w:pPr>
        <w:numPr>
          <w:ilvl w:val="0"/>
          <w:numId w:val="3"/>
        </w:numPr>
        <w:spacing w:line="360" w:lineRule="auto"/>
        <w:jc w:val="center"/>
        <w:rPr>
          <w:b/>
          <w:sz w:val="24"/>
          <w:lang w:val="mn-MN"/>
        </w:rPr>
      </w:pPr>
      <w:r>
        <w:rPr>
          <w:b/>
          <w:bCs/>
          <w:sz w:val="24"/>
          <w:lang w:val="mn-MN" w:eastAsia="zh-SG"/>
        </w:rPr>
        <w:t xml:space="preserve">Гэрээний </w:t>
      </w:r>
      <w:r>
        <w:rPr>
          <w:b/>
          <w:bCs/>
          <w:sz w:val="24"/>
          <w:lang w:val="mn-MN"/>
        </w:rPr>
        <w:t xml:space="preserve">нийт </w:t>
      </w:r>
      <w:r>
        <w:rPr>
          <w:b/>
          <w:bCs/>
          <w:sz w:val="24"/>
          <w:lang w:val="mn-MN" w:eastAsia="zh-SG"/>
        </w:rPr>
        <w:t>үнэ б</w:t>
      </w:r>
      <w:r>
        <w:rPr>
          <w:b/>
          <w:sz w:val="24"/>
          <w:lang w:val="mn-MN" w:eastAsia="zh-SG"/>
        </w:rPr>
        <w:t>арааны нэр сертификат,тоо хэмжээ, стандарт / гэрээний хавсралтад хавсаргав</w:t>
      </w:r>
    </w:p>
    <w:p>
      <w:pPr>
        <w:spacing w:line="360" w:lineRule="auto"/>
        <w:jc w:val="center"/>
        <w:rPr>
          <w:b/>
          <w:lang w:val="mn-MN"/>
        </w:rPr>
      </w:pPr>
      <w:r>
        <w:rPr>
          <w:b/>
          <w:lang w:val="mn-MN"/>
        </w:rPr>
        <w:t>二．合同总价，名称，规格型号：</w:t>
      </w:r>
    </w:p>
    <w:tbl>
      <w:tblPr>
        <w:tblStyle w:val="18"/>
        <w:tblW w:w="9454" w:type="dxa"/>
        <w:tblInd w:w="91" w:type="dxa"/>
        <w:tblLayout w:type="fixed"/>
        <w:tblCellMar>
          <w:top w:w="0" w:type="dxa"/>
          <w:left w:w="108" w:type="dxa"/>
          <w:bottom w:w="0" w:type="dxa"/>
          <w:right w:w="108" w:type="dxa"/>
        </w:tblCellMar>
      </w:tblPr>
      <w:tblGrid>
        <w:gridCol w:w="502"/>
        <w:gridCol w:w="1116"/>
        <w:gridCol w:w="1662"/>
        <w:gridCol w:w="2661"/>
        <w:gridCol w:w="578"/>
        <w:gridCol w:w="812"/>
        <w:gridCol w:w="1027"/>
        <w:gridCol w:w="1096"/>
      </w:tblGrid>
      <w:tr>
        <w:tblPrEx>
          <w:tblCellMar>
            <w:top w:w="0" w:type="dxa"/>
            <w:left w:w="108" w:type="dxa"/>
            <w:bottom w:w="0" w:type="dxa"/>
            <w:right w:w="108" w:type="dxa"/>
          </w:tblCellMar>
        </w:tblPrEx>
        <w:trPr>
          <w:trHeight w:val="1078" w:hRule="atLeast"/>
        </w:trPr>
        <w:tc>
          <w:tcPr>
            <w:tcW w:w="502"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kern w:val="0"/>
                <w:sz w:val="18"/>
                <w:szCs w:val="18"/>
                <w:lang w:bidi="ar"/>
              </w:rPr>
            </w:pPr>
            <w:r>
              <w:rPr>
                <w:rFonts w:hint="eastAsia" w:ascii="方正仿宋_GB2312" w:hAnsi="方正仿宋_GB2312" w:eastAsia="方正仿宋_GB2312" w:cs="方正仿宋_GB2312"/>
                <w:b/>
                <w:bCs/>
                <w:color w:val="000000"/>
                <w:kern w:val="0"/>
                <w:sz w:val="18"/>
                <w:szCs w:val="18"/>
                <w:lang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物资编码</w:t>
            </w:r>
          </w:p>
        </w:tc>
        <w:tc>
          <w:tcPr>
            <w:tcW w:w="1662"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物资名称</w:t>
            </w:r>
          </w:p>
        </w:tc>
        <w:tc>
          <w:tcPr>
            <w:tcW w:w="2661"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规格型号</w:t>
            </w:r>
          </w:p>
        </w:tc>
        <w:tc>
          <w:tcPr>
            <w:tcW w:w="57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kern w:val="0"/>
                <w:sz w:val="18"/>
                <w:szCs w:val="18"/>
                <w:lang w:bidi="ar"/>
              </w:rPr>
            </w:pPr>
            <w:r>
              <w:rPr>
                <w:rFonts w:hint="eastAsia" w:ascii="方正仿宋_GB2312" w:hAnsi="方正仿宋_GB2312" w:eastAsia="方正仿宋_GB2312" w:cs="方正仿宋_GB2312"/>
                <w:b/>
                <w:bCs/>
                <w:color w:val="000000"/>
                <w:kern w:val="0"/>
                <w:sz w:val="18"/>
                <w:szCs w:val="18"/>
                <w:lang w:bidi="ar"/>
              </w:rPr>
              <w:t>计量</w:t>
            </w:r>
          </w:p>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计划采购数量</w:t>
            </w:r>
          </w:p>
        </w:tc>
        <w:tc>
          <w:tcPr>
            <w:tcW w:w="1027"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jc w:val="center"/>
              <w:textAlignment w:val="center"/>
              <w:rPr>
                <w:rFonts w:ascii="方正仿宋_GB2312" w:hAnsi="方正仿宋_GB2312" w:eastAsia="方正仿宋_GB2312" w:cs="方正仿宋_GB2312"/>
                <w:b/>
                <w:bCs/>
                <w:color w:val="000000"/>
                <w:kern w:val="0"/>
                <w:sz w:val="18"/>
                <w:szCs w:val="18"/>
                <w:lang w:bidi="ar"/>
              </w:rPr>
            </w:pPr>
            <w:r>
              <w:rPr>
                <w:rFonts w:hint="eastAsia" w:ascii="方正仿宋_GB2312" w:hAnsi="方正仿宋_GB2312" w:eastAsia="方正仿宋_GB2312" w:cs="方正仿宋_GB2312"/>
                <w:b/>
                <w:bCs/>
                <w:color w:val="000000"/>
                <w:kern w:val="0"/>
                <w:sz w:val="18"/>
                <w:szCs w:val="18"/>
                <w:lang w:bidi="ar"/>
              </w:rPr>
              <w:t>单价</w:t>
            </w:r>
          </w:p>
        </w:tc>
        <w:tc>
          <w:tcPr>
            <w:tcW w:w="1096"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jc w:val="center"/>
              <w:textAlignment w:val="center"/>
              <w:rPr>
                <w:rFonts w:ascii="方正仿宋_GB2312" w:hAnsi="方正仿宋_GB2312" w:eastAsia="方正仿宋_GB2312" w:cs="方正仿宋_GB2312"/>
                <w:b/>
                <w:bCs/>
                <w:color w:val="000000"/>
                <w:kern w:val="0"/>
                <w:sz w:val="18"/>
                <w:szCs w:val="18"/>
                <w:lang w:bidi="ar"/>
              </w:rPr>
            </w:pPr>
            <w:r>
              <w:rPr>
                <w:rFonts w:hint="eastAsia" w:ascii="方正仿宋_GB2312" w:hAnsi="方正仿宋_GB2312" w:eastAsia="方正仿宋_GB2312" w:cs="方正仿宋_GB2312"/>
                <w:b/>
                <w:bCs/>
                <w:color w:val="000000"/>
                <w:kern w:val="0"/>
                <w:sz w:val="18"/>
                <w:szCs w:val="18"/>
                <w:lang w:bidi="ar"/>
              </w:rPr>
              <w:t>总价</w:t>
            </w:r>
          </w:p>
        </w:tc>
      </w:tr>
      <w:tr>
        <w:tblPrEx>
          <w:tblCellMar>
            <w:top w:w="0" w:type="dxa"/>
            <w:left w:w="108" w:type="dxa"/>
            <w:bottom w:w="0" w:type="dxa"/>
            <w:right w:w="108" w:type="dxa"/>
          </w:tblCellMar>
        </w:tblPrEx>
        <w:trPr>
          <w:trHeight w:val="407"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0801010079</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36</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35</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2</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0801010080</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37</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35</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rPr>
          <w:trHeight w:val="375"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3</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0801010081</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38</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60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4</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0801010082</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39</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140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5</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0801010083</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40</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180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6</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0801010084</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41</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170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7</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0801010085</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42</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110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8</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0801010086</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43</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55</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375"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9</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0801010087</w:t>
            </w:r>
          </w:p>
        </w:tc>
        <w:tc>
          <w:tcPr>
            <w:tcW w:w="16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井下水靴（防砸）</w:t>
            </w:r>
          </w:p>
        </w:tc>
        <w:tc>
          <w:tcPr>
            <w:tcW w:w="2661"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rStyle w:val="53"/>
                <w:sz w:val="18"/>
                <w:szCs w:val="18"/>
                <w:lang w:bidi="ar"/>
              </w:rPr>
              <w:t>44</w:t>
            </w:r>
            <w:r>
              <w:rPr>
                <w:rStyle w:val="54"/>
                <w:rFonts w:hint="default"/>
                <w:sz w:val="18"/>
                <w:szCs w:val="18"/>
                <w:lang w:bidi="ar"/>
              </w:rPr>
              <w:t>（</w:t>
            </w:r>
            <w:r>
              <w:rPr>
                <w:rStyle w:val="53"/>
                <w:sz w:val="18"/>
                <w:szCs w:val="18"/>
                <w:lang w:bidi="ar"/>
              </w:rPr>
              <w:t xml:space="preserve">өндөр түрийтэй </w:t>
            </w:r>
            <w:r>
              <w:rPr>
                <w:rStyle w:val="54"/>
                <w:rFonts w:hint="default"/>
                <w:sz w:val="18"/>
                <w:szCs w:val="18"/>
                <w:lang w:bidi="ar"/>
              </w:rPr>
              <w:t>高帮款）</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17</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50"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10</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801010302</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36</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25</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11</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801010303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37</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22</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12</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801010304</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38</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43</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13</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801010305</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39</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147</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14</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801010306</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40</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180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15</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801010307</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41</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150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16</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801010308</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42</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95</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17</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801010309</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43</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25</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18</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801010310</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44</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13</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19</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801010311</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棉工作靴</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45</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371" w:hRule="atLeast"/>
        </w:trPr>
        <w:tc>
          <w:tcPr>
            <w:tcW w:w="50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20</w:t>
            </w:r>
          </w:p>
        </w:tc>
        <w:tc>
          <w:tcPr>
            <w:tcW w:w="1116"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8"/>
                <w:szCs w:val="18"/>
              </w:rPr>
            </w:pPr>
            <w:r>
              <w:rPr>
                <w:b/>
                <w:bCs/>
                <w:color w:val="000000"/>
                <w:kern w:val="0"/>
                <w:sz w:val="18"/>
                <w:szCs w:val="18"/>
                <w:lang w:bidi="ar"/>
              </w:rPr>
              <w:t>801010047</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36</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20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21</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0801010291</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35</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22</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0801010292</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37</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21</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23</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0801010293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38</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30</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24</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0801010044</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39</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82</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25</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0801010130</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40</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114</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26</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0801010129</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41</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95</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27</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0801010043</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42</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65</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28</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0801010042</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43</w:t>
            </w:r>
          </w:p>
        </w:tc>
        <w:tc>
          <w:tcPr>
            <w:tcW w:w="57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16</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441" w:hRule="atLeast"/>
        </w:trPr>
        <w:tc>
          <w:tcPr>
            <w:tcW w:w="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29</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0801010128</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四季劳保鞋</w:t>
            </w:r>
          </w:p>
        </w:tc>
        <w:tc>
          <w:tcPr>
            <w:tcW w:w="2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44</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8"/>
                <w:szCs w:val="18"/>
              </w:rPr>
            </w:pPr>
            <w:r>
              <w:rPr>
                <w:rFonts w:hint="eastAsia" w:ascii="方正仿宋_GB2312" w:hAnsi="方正仿宋_GB2312" w:eastAsia="方正仿宋_GB2312" w:cs="方正仿宋_GB2312"/>
                <w:b/>
                <w:bCs/>
                <w:color w:val="000000"/>
                <w:kern w:val="0"/>
                <w:sz w:val="18"/>
                <w:szCs w:val="18"/>
                <w:lang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8"/>
                <w:szCs w:val="18"/>
              </w:rPr>
            </w:pPr>
            <w:r>
              <w:rPr>
                <w:b/>
                <w:bCs/>
                <w:color w:val="000000"/>
                <w:kern w:val="0"/>
                <w:sz w:val="18"/>
                <w:szCs w:val="18"/>
                <w:lang w:bidi="ar"/>
              </w:rPr>
              <w:t>13</w:t>
            </w:r>
          </w:p>
        </w:tc>
        <w:tc>
          <w:tcPr>
            <w:tcW w:w="102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kern w:val="0"/>
                <w:sz w:val="18"/>
                <w:szCs w:val="18"/>
                <w:lang w:bidi="ar"/>
              </w:rPr>
            </w:pPr>
          </w:p>
        </w:tc>
      </w:tr>
      <w:tr>
        <w:tblPrEx>
          <w:tblCellMar>
            <w:top w:w="0" w:type="dxa"/>
            <w:left w:w="108" w:type="dxa"/>
            <w:bottom w:w="0" w:type="dxa"/>
            <w:right w:w="108" w:type="dxa"/>
          </w:tblCellMar>
        </w:tblPrEx>
        <w:trPr>
          <w:trHeight w:val="524" w:hRule="atLeast"/>
        </w:trPr>
        <w:tc>
          <w:tcPr>
            <w:tcW w:w="161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kern w:val="0"/>
                <w:sz w:val="16"/>
                <w:szCs w:val="16"/>
                <w:lang w:bidi="ar"/>
              </w:rPr>
            </w:pPr>
            <w:r>
              <w:rPr>
                <w:rFonts w:hint="eastAsia" w:ascii="方正仿宋_GB2312" w:hAnsi="方正仿宋_GB2312" w:eastAsia="方正仿宋_GB2312" w:cs="方正仿宋_GB2312"/>
                <w:b/>
                <w:bCs/>
                <w:color w:val="000000"/>
                <w:kern w:val="0"/>
                <w:sz w:val="16"/>
                <w:szCs w:val="16"/>
                <w:lang w:bidi="ar"/>
              </w:rPr>
              <w:t>合计</w:t>
            </w:r>
          </w:p>
        </w:tc>
        <w:tc>
          <w:tcPr>
            <w:tcW w:w="7836"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kern w:val="0"/>
                <w:sz w:val="18"/>
                <w:szCs w:val="18"/>
                <w:lang w:bidi="ar"/>
              </w:rPr>
            </w:pPr>
            <w:r>
              <w:rPr>
                <w:rFonts w:hint="eastAsia"/>
                <w:b/>
                <w:bCs/>
                <w:color w:val="000000"/>
                <w:kern w:val="0"/>
                <w:sz w:val="18"/>
                <w:szCs w:val="18"/>
                <w:lang w:bidi="ar"/>
              </w:rPr>
              <w:t>-------蒙图，大写：------蒙图</w:t>
            </w:r>
          </w:p>
        </w:tc>
      </w:tr>
    </w:tbl>
    <w:p>
      <w:pPr>
        <w:spacing w:line="360" w:lineRule="auto"/>
        <w:jc w:val="center"/>
        <w:rPr>
          <w:b/>
          <w:lang w:val="mn-MN" w:eastAsia="zh-SG"/>
        </w:rPr>
      </w:pPr>
    </w:p>
    <w:p>
      <w:pPr>
        <w:spacing w:line="360" w:lineRule="auto"/>
        <w:jc w:val="center"/>
        <w:rPr>
          <w:b/>
          <w:bCs/>
          <w:lang w:val="mn-MN" w:eastAsia="zh-SG"/>
        </w:rPr>
      </w:pPr>
      <w:r>
        <w:rPr>
          <w:b/>
          <w:bCs/>
          <w:lang w:val="mn-MN" w:eastAsia="zh-SG"/>
        </w:rPr>
        <w:t>3.</w:t>
      </w:r>
      <w:r>
        <w:rPr>
          <w:b/>
          <w:bCs/>
          <w:lang w:val="mn-MN"/>
        </w:rPr>
        <w:t xml:space="preserve"> </w:t>
      </w:r>
      <w:r>
        <w:rPr>
          <w:b/>
          <w:lang w:val="mn-MN" w:eastAsia="zh-SG"/>
        </w:rPr>
        <w:t>Б</w:t>
      </w:r>
      <w:r>
        <w:rPr>
          <w:b/>
          <w:bCs/>
          <w:lang w:val="mn-MN" w:eastAsia="zh-SG"/>
        </w:rPr>
        <w:t>араа хүлээлгэн өгөх газар болон хэлбэр</w:t>
      </w:r>
    </w:p>
    <w:p>
      <w:pPr>
        <w:spacing w:line="360" w:lineRule="auto"/>
        <w:jc w:val="center"/>
        <w:rPr>
          <w:b/>
          <w:color w:val="000000"/>
          <w:lang w:val="mn-MN"/>
        </w:rPr>
      </w:pPr>
      <w:r>
        <w:rPr>
          <w:b/>
          <w:lang w:val="mn-MN" w:eastAsia="zh-SG"/>
        </w:rPr>
        <w:t>三、</w:t>
      </w:r>
      <w:r>
        <w:rPr>
          <w:b/>
          <w:color w:val="000000"/>
          <w:lang w:val="mn-MN"/>
        </w:rPr>
        <w:t>交货地点</w:t>
      </w:r>
      <w:r>
        <w:rPr>
          <w:b/>
          <w:color w:val="000000"/>
          <w:lang w:val="mn-MN" w:bidi="mn-Mong-CN"/>
        </w:rPr>
        <w:t>及方式</w:t>
      </w:r>
    </w:p>
    <w:p>
      <w:pPr>
        <w:spacing w:line="360" w:lineRule="auto"/>
        <w:ind w:firstLine="420" w:firstLineChars="200"/>
        <w:rPr>
          <w:lang w:val="mn-MN" w:eastAsia="zh-SG"/>
        </w:rPr>
      </w:pPr>
      <w:r>
        <w:rPr>
          <w:lang w:val="mn-MN" w:eastAsia="zh-SG"/>
        </w:rPr>
        <w:t>1.Бараа хүлээлцэх хугацаа: Барааг Захиалагчийн шаардлагын дагуу хэсэгчлэн, Улааны уурхайд хүлээлгэн өгнө.</w:t>
      </w:r>
    </w:p>
    <w:p>
      <w:pPr>
        <w:spacing w:line="360" w:lineRule="auto"/>
        <w:ind w:firstLine="420" w:firstLineChars="200"/>
        <w:rPr>
          <w:color w:val="000000"/>
          <w:lang w:val="mn-MN"/>
        </w:rPr>
      </w:pPr>
      <w:r>
        <w:rPr>
          <w:color w:val="000000"/>
          <w:lang w:val="mn-MN"/>
        </w:rPr>
        <w:t>交货时间：</w:t>
      </w:r>
      <w:r>
        <w:rPr>
          <w:rFonts w:hint="eastAsia"/>
          <w:color w:val="000000"/>
          <w:u w:val="single"/>
        </w:rPr>
        <w:t>按照甲方要求，按批次于乌兰矿交货</w:t>
      </w:r>
      <w:r>
        <w:rPr>
          <w:color w:val="000000"/>
          <w:lang w:val="mn-MN"/>
        </w:rPr>
        <w:t>。</w:t>
      </w:r>
    </w:p>
    <w:p>
      <w:pPr>
        <w:spacing w:line="360" w:lineRule="auto"/>
        <w:ind w:firstLine="420" w:firstLineChars="200"/>
        <w:rPr>
          <w:lang w:val="mn-MN"/>
        </w:rPr>
      </w:pPr>
      <w:r>
        <w:rPr>
          <w:lang w:val="mn-MN"/>
        </w:rPr>
        <w:t xml:space="preserve">2.Бараа хүлээлцэх газар: Б талаас тээвэрлэлтийг хариуцаж А талын хүргэж өгөх ажлыг хариуцна. </w:t>
      </w:r>
    </w:p>
    <w:p>
      <w:pPr>
        <w:spacing w:line="360" w:lineRule="auto"/>
        <w:ind w:firstLine="420" w:firstLineChars="200"/>
        <w:rPr>
          <w:color w:val="000000"/>
          <w:lang w:val="mn-MN"/>
        </w:rPr>
      </w:pPr>
      <w:r>
        <w:rPr>
          <w:color w:val="000000"/>
          <w:lang w:val="mn-MN"/>
        </w:rPr>
        <w:t>交货地点：由乙方负责运输至甲方指定地点交货。运输费用及风险由乙方承担。</w:t>
      </w:r>
    </w:p>
    <w:p>
      <w:pPr>
        <w:spacing w:line="360" w:lineRule="auto"/>
        <w:ind w:firstLine="420" w:firstLineChars="200"/>
        <w:rPr>
          <w:color w:val="FF0000"/>
          <w:lang w:val="mn-MN"/>
        </w:rPr>
      </w:pPr>
      <w:r>
        <w:rPr>
          <w:color w:val="000000"/>
          <w:lang w:val="mn-MN"/>
        </w:rPr>
        <w:t>3.</w:t>
      </w:r>
      <w:r>
        <w:rPr>
          <w:lang w:val="mn-MN"/>
        </w:rPr>
        <w:t>Тээвэрлэх хэлбэр: машинаар, буулгах ажлыг А тал хариуцна.</w:t>
      </w:r>
    </w:p>
    <w:p>
      <w:pPr>
        <w:spacing w:line="360" w:lineRule="auto"/>
        <w:ind w:firstLine="420" w:firstLineChars="200"/>
        <w:rPr>
          <w:color w:val="000000"/>
          <w:lang w:val="mn-MN"/>
        </w:rPr>
      </w:pPr>
      <w:r>
        <w:rPr>
          <w:color w:val="000000"/>
          <w:lang w:val="mn-MN"/>
        </w:rPr>
        <w:t>运输方式：</w:t>
      </w:r>
      <w:r>
        <w:rPr>
          <w:color w:val="000000"/>
          <w:u w:val="single"/>
          <w:lang w:val="mn-MN"/>
        </w:rPr>
        <w:t>汽车</w:t>
      </w:r>
      <w:r>
        <w:rPr>
          <w:color w:val="000000"/>
          <w:lang w:val="mn-MN"/>
        </w:rPr>
        <w:t>。卸货由</w:t>
      </w:r>
      <w:r>
        <w:rPr>
          <w:color w:val="000000"/>
          <w:u w:val="single"/>
          <w:lang w:val="mn-MN"/>
        </w:rPr>
        <w:t>甲方</w:t>
      </w:r>
      <w:r>
        <w:rPr>
          <w:color w:val="000000"/>
          <w:lang w:val="mn-MN"/>
        </w:rPr>
        <w:t>负责。</w:t>
      </w:r>
    </w:p>
    <w:p>
      <w:pPr>
        <w:spacing w:line="360" w:lineRule="auto"/>
        <w:jc w:val="center"/>
        <w:rPr>
          <w:b/>
          <w:color w:val="000000"/>
          <w:lang w:val="mn-MN"/>
        </w:rPr>
      </w:pPr>
      <w:r>
        <w:rPr>
          <w:b/>
          <w:color w:val="000000"/>
          <w:lang w:val="mn-MN"/>
        </w:rPr>
        <w:t>4. Хүлээж авах</w:t>
      </w:r>
    </w:p>
    <w:p>
      <w:pPr>
        <w:spacing w:line="360" w:lineRule="auto"/>
        <w:jc w:val="center"/>
        <w:rPr>
          <w:b/>
          <w:color w:val="000000"/>
          <w:lang w:val="mn-MN"/>
        </w:rPr>
      </w:pPr>
      <w:r>
        <w:rPr>
          <w:b/>
          <w:color w:val="000000"/>
          <w:lang w:val="mn-MN"/>
        </w:rPr>
        <w:t>四、验收</w:t>
      </w:r>
    </w:p>
    <w:p>
      <w:pPr>
        <w:spacing w:line="360" w:lineRule="auto"/>
        <w:ind w:firstLine="420" w:firstLineChars="200"/>
        <w:rPr>
          <w:color w:val="FF0000"/>
          <w:lang w:val="mn-MN"/>
        </w:rPr>
      </w:pPr>
      <w:r>
        <w:rPr>
          <w:lang w:val="mn-MN"/>
        </w:rPr>
        <w:t xml:space="preserve">Хүлээн авах хугацаа: Барааг А талын тогтсон газар хүргэжөгсөний дараа талууд </w:t>
      </w:r>
      <w:r>
        <w:rPr>
          <w:rFonts w:hint="eastAsia"/>
          <w:lang w:val="mn-MN"/>
        </w:rPr>
        <w:t>48</w:t>
      </w:r>
      <w:r>
        <w:rPr>
          <w:lang w:val="mn-MN"/>
        </w:rPr>
        <w:t xml:space="preserve"> цагийн дотор стандарт, хэлбэр, тоо болон эвдрэл гарсан эсэхийг шалгаж хүлээн авна. Хэрвээ стандарт, хэлбэр, тоо, эвдрэл зэрэг гэрээний заалтанд нийцээгүй бол А тал шалгаж дууссанаас 1 хоногийн дотор Б тал солиулах санал гарга</w:t>
      </w:r>
      <w:r>
        <w:rPr>
          <w:cs/>
          <w:lang w:val="mn-MN"/>
        </w:rPr>
        <w:t xml:space="preserve">а ба тус бараа материалыг түрдээ  хүлээн  авахгүй төлбөр нь төлөгдөхгүй, </w:t>
      </w:r>
      <w:r>
        <w:rPr>
          <w:lang w:val="mn-MN"/>
        </w:rPr>
        <w:t xml:space="preserve">Б тал </w:t>
      </w:r>
      <w:r>
        <w:rPr>
          <w:cs/>
          <w:lang w:val="mn-MN"/>
        </w:rPr>
        <w:t>30</w:t>
      </w:r>
      <w:r>
        <w:rPr>
          <w:lang w:val="mn-MN"/>
        </w:rPr>
        <w:t xml:space="preserve"> өдрийн дотор шаардлагад нийцээгүй, эвдэрсэн барааг үнэ төлбөргүй сольж өгнө.</w:t>
      </w:r>
      <w:r>
        <w:rPr>
          <w:color w:val="FF0000"/>
          <w:lang w:val="mn-MN"/>
        </w:rPr>
        <w:t xml:space="preserve"> </w:t>
      </w:r>
    </w:p>
    <w:p>
      <w:pPr>
        <w:spacing w:line="360" w:lineRule="auto"/>
        <w:ind w:firstLine="420" w:firstLineChars="200"/>
        <w:rPr>
          <w:color w:val="000000"/>
          <w:lang w:val="mn-MN"/>
        </w:rPr>
      </w:pPr>
      <w:r>
        <w:rPr>
          <w:color w:val="000000"/>
          <w:lang w:val="mn-MN"/>
        </w:rPr>
        <w:t>验收时间：货物运输至甲方指定地点后，双方在</w:t>
      </w:r>
      <w:r>
        <w:rPr>
          <w:rFonts w:hint="eastAsia"/>
          <w:color w:val="000000"/>
          <w:u w:val="single"/>
        </w:rPr>
        <w:t>48</w:t>
      </w:r>
      <w:r>
        <w:rPr>
          <w:color w:val="000000"/>
          <w:lang w:val="mn-MN"/>
        </w:rPr>
        <w:t>小时内对型号、规格、数量及有无损坏进行验收；如型号、规格、数量、有损坏等不符合合同规定的，甲方在验收完毕后的</w:t>
      </w:r>
      <w:r>
        <w:rPr>
          <w:color w:val="000000"/>
          <w:u w:val="single"/>
          <w:lang w:val="mn-MN"/>
        </w:rPr>
        <w:t>1</w:t>
      </w:r>
      <w:r>
        <w:rPr>
          <w:color w:val="000000"/>
          <w:lang w:val="mn-MN"/>
        </w:rPr>
        <w:t>日内向乙方提出</w:t>
      </w:r>
      <w:r>
        <w:rPr>
          <w:rFonts w:hint="eastAsia"/>
          <w:color w:val="000000"/>
          <w:lang w:val="mn-MN"/>
        </w:rPr>
        <w:t>，</w:t>
      </w:r>
      <w:r>
        <w:rPr>
          <w:color w:val="000000"/>
          <w:lang w:val="mn-MN"/>
        </w:rPr>
        <w:t>对规格/型号存在问题，不符合需求，有损坏的都必须免费予以更换，且对货物暂不予以验收付款。</w:t>
      </w:r>
      <w:r>
        <w:rPr>
          <w:color w:val="000000"/>
        </w:rPr>
        <w:t>乙方应在30日内负责</w:t>
      </w:r>
      <w:r>
        <w:t>对</w:t>
      </w:r>
      <w:r>
        <w:rPr>
          <w:rFonts w:hint="eastAsia"/>
        </w:rPr>
        <w:t>不符合需求，</w:t>
      </w:r>
      <w:r>
        <w:t>损坏的货物</w:t>
      </w:r>
      <w:r>
        <w:rPr>
          <w:color w:val="000000"/>
        </w:rPr>
        <w:t>进行免费更换；</w:t>
      </w:r>
    </w:p>
    <w:p>
      <w:pPr>
        <w:adjustRightInd w:val="0"/>
        <w:spacing w:line="360" w:lineRule="auto"/>
        <w:jc w:val="center"/>
        <w:rPr>
          <w:b/>
          <w:color w:val="000000"/>
          <w:lang w:val="mn-MN"/>
        </w:rPr>
      </w:pPr>
      <w:r>
        <w:rPr>
          <w:b/>
          <w:color w:val="000000"/>
          <w:lang w:val="mn-MN"/>
        </w:rPr>
        <w:t>5. Төлбөр төлөх хэлбэр</w:t>
      </w:r>
    </w:p>
    <w:p>
      <w:pPr>
        <w:adjustRightInd w:val="0"/>
        <w:spacing w:line="360" w:lineRule="auto"/>
        <w:jc w:val="center"/>
        <w:rPr>
          <w:b/>
          <w:color w:val="000000"/>
          <w:lang w:val="mn-MN"/>
        </w:rPr>
      </w:pPr>
      <w:r>
        <w:rPr>
          <w:b/>
          <w:color w:val="000000"/>
          <w:lang w:val="mn-MN"/>
        </w:rPr>
        <w:t>五、付款方式</w:t>
      </w:r>
    </w:p>
    <w:p>
      <w:pPr>
        <w:spacing w:line="360" w:lineRule="auto"/>
        <w:ind w:firstLine="420" w:firstLineChars="200"/>
        <w:rPr>
          <w:lang w:val="mn-MN"/>
        </w:rPr>
      </w:pPr>
      <w:r>
        <w:rPr>
          <w:lang w:val="mn-MN"/>
        </w:rPr>
        <w:t xml:space="preserve">Талууд барааг хүлээлцсэний дараа </w:t>
      </w:r>
      <w:r>
        <w:rPr>
          <w:color w:val="000000"/>
          <w:lang w:val="mn-MN"/>
        </w:rPr>
        <w:t>Б</w:t>
      </w:r>
      <w:r>
        <w:rPr>
          <w:lang w:val="mn-MN"/>
        </w:rPr>
        <w:t xml:space="preserve">тал нийлүүлсэн барааны бодит тоо ширхэгт үндэслэн нэхэмжлэл НӨАТ  баримт болон бусад холбогдох баримтуудыг гаргаж өгнө. А тал Б талын гаргаж өгсөн нэхэмжлэл НӨАТ-ын  баримтанд тулгуурлан ажлын 7 хоногийн дотор бүх төлбөрийг төлнө. </w:t>
      </w:r>
    </w:p>
    <w:p>
      <w:pPr>
        <w:spacing w:line="360" w:lineRule="auto"/>
        <w:ind w:firstLine="420" w:firstLineChars="200"/>
        <w:rPr>
          <w:lang w:val="mn-MN"/>
        </w:rPr>
      </w:pPr>
      <w:r>
        <w:rPr>
          <w:lang w:val="mn-MN"/>
        </w:rPr>
        <w:t>双方验收完成后，乙方根据实际交货数量开具催款单及增值税发票。甲方根据乙方提供的催款单及增值税发票于7个工作日内支付货物全款。</w:t>
      </w:r>
    </w:p>
    <w:p>
      <w:pPr>
        <w:spacing w:line="360" w:lineRule="auto"/>
        <w:jc w:val="center"/>
        <w:rPr>
          <w:b/>
          <w:color w:val="000000"/>
          <w:lang w:val="mn-MN"/>
        </w:rPr>
      </w:pPr>
      <w:r>
        <w:rPr>
          <w:b/>
          <w:color w:val="000000"/>
          <w:lang w:val="mn-MN"/>
        </w:rPr>
        <w:t>6. Талуудын эрх, үүрэг</w:t>
      </w:r>
    </w:p>
    <w:p>
      <w:pPr>
        <w:spacing w:line="360" w:lineRule="auto"/>
        <w:jc w:val="center"/>
        <w:rPr>
          <w:b/>
          <w:color w:val="000000"/>
          <w:lang w:val="mn-MN"/>
        </w:rPr>
      </w:pPr>
      <w:r>
        <w:rPr>
          <w:b/>
          <w:color w:val="000000"/>
          <w:lang w:val="mn-MN"/>
        </w:rPr>
        <w:t>六、双方权利义务</w:t>
      </w:r>
    </w:p>
    <w:p>
      <w:pPr>
        <w:spacing w:line="360" w:lineRule="auto"/>
        <w:ind w:firstLine="420" w:firstLineChars="200"/>
        <w:rPr>
          <w:color w:val="000000"/>
          <w:lang w:val="mn-MN"/>
        </w:rPr>
      </w:pPr>
      <w:r>
        <w:rPr>
          <w:color w:val="000000"/>
          <w:lang w:val="mn-MN"/>
        </w:rPr>
        <w:t xml:space="preserve">1. А талын эрх, үүрэг </w:t>
      </w:r>
    </w:p>
    <w:p>
      <w:pPr>
        <w:tabs>
          <w:tab w:val="left" w:pos="360"/>
        </w:tabs>
        <w:spacing w:line="360" w:lineRule="auto"/>
        <w:ind w:firstLine="422" w:firstLineChars="200"/>
        <w:rPr>
          <w:b/>
          <w:bCs/>
          <w:color w:val="000000"/>
          <w:lang w:val="mn-MN"/>
        </w:rPr>
      </w:pPr>
      <w:r>
        <w:rPr>
          <w:b/>
          <w:bCs/>
          <w:color w:val="000000"/>
          <w:lang w:val="mn-MN"/>
        </w:rPr>
        <w:t>（一）甲方的权利义务</w:t>
      </w:r>
    </w:p>
    <w:p>
      <w:pPr>
        <w:tabs>
          <w:tab w:val="left" w:pos="360"/>
        </w:tabs>
        <w:spacing w:line="360" w:lineRule="auto"/>
        <w:ind w:firstLine="420" w:firstLineChars="200"/>
        <w:rPr>
          <w:bCs/>
          <w:color w:val="000000"/>
          <w:lang w:val="mn-MN"/>
        </w:rPr>
      </w:pPr>
      <w:r>
        <w:rPr>
          <w:bCs/>
          <w:color w:val="000000"/>
          <w:lang w:val="mn-MN"/>
        </w:rPr>
        <w:t xml:space="preserve">1.1А тал бараа захиалах төлөвлөгөө болон тодорхой хаягыг өгнө. </w:t>
      </w:r>
    </w:p>
    <w:p>
      <w:pPr>
        <w:spacing w:line="360" w:lineRule="auto"/>
        <w:ind w:firstLine="420" w:firstLineChars="200"/>
        <w:rPr>
          <w:bCs/>
          <w:color w:val="000000"/>
          <w:lang w:val="mn-MN"/>
        </w:rPr>
      </w:pPr>
      <w:r>
        <w:rPr>
          <w:bCs/>
          <w:color w:val="000000"/>
          <w:lang w:val="mn-MN"/>
        </w:rPr>
        <w:t>甲方负责提供供货计划和准确的交货地点。</w:t>
      </w:r>
    </w:p>
    <w:p>
      <w:pPr>
        <w:spacing w:line="360" w:lineRule="auto"/>
        <w:ind w:firstLine="420" w:firstLineChars="200"/>
        <w:rPr>
          <w:bCs/>
          <w:color w:val="000000"/>
          <w:lang w:val="mn-MN"/>
        </w:rPr>
      </w:pPr>
      <w:r>
        <w:rPr>
          <w:bCs/>
          <w:color w:val="000000"/>
          <w:lang w:val="mn-MN"/>
        </w:rPr>
        <w:t xml:space="preserve">1.2Гэрээгээр тогтсон хугацаанд гэрээний төлбөрийг төлнө. </w:t>
      </w:r>
    </w:p>
    <w:p>
      <w:pPr>
        <w:spacing w:line="360" w:lineRule="auto"/>
        <w:ind w:firstLine="420" w:firstLineChars="200"/>
        <w:rPr>
          <w:bCs/>
          <w:color w:val="000000"/>
          <w:lang w:val="mn-MN"/>
        </w:rPr>
      </w:pPr>
      <w:r>
        <w:rPr>
          <w:bCs/>
          <w:color w:val="000000"/>
          <w:lang w:val="mn-MN"/>
        </w:rPr>
        <w:t>按合同约定支付合同价款。</w:t>
      </w:r>
    </w:p>
    <w:p>
      <w:pPr>
        <w:spacing w:line="360" w:lineRule="auto"/>
        <w:ind w:firstLine="420" w:firstLineChars="200"/>
        <w:rPr>
          <w:bCs/>
          <w:color w:val="000000"/>
          <w:lang w:val="mn-MN"/>
        </w:rPr>
      </w:pPr>
      <w:r>
        <w:rPr>
          <w:bCs/>
          <w:color w:val="000000"/>
          <w:lang w:val="mn-MN"/>
        </w:rPr>
        <w:t xml:space="preserve">1.3Гэрээний заалтын дагуу барааг шалгаж хүлээн авна. </w:t>
      </w:r>
    </w:p>
    <w:p>
      <w:pPr>
        <w:spacing w:line="360" w:lineRule="auto"/>
        <w:ind w:firstLine="420" w:firstLineChars="200"/>
        <w:rPr>
          <w:bCs/>
          <w:color w:val="000000"/>
          <w:lang w:val="mn-MN"/>
        </w:rPr>
      </w:pPr>
      <w:r>
        <w:rPr>
          <w:bCs/>
          <w:color w:val="000000"/>
          <w:lang w:val="mn-MN"/>
        </w:rPr>
        <w:t>按合同约定对货物进行验收。</w:t>
      </w:r>
    </w:p>
    <w:p>
      <w:pPr>
        <w:spacing w:line="360" w:lineRule="auto"/>
        <w:ind w:firstLine="422" w:firstLineChars="200"/>
        <w:rPr>
          <w:b/>
          <w:bCs/>
          <w:color w:val="000000"/>
          <w:lang w:val="mn-MN"/>
        </w:rPr>
      </w:pPr>
      <w:r>
        <w:rPr>
          <w:b/>
          <w:bCs/>
          <w:color w:val="000000"/>
          <w:lang w:val="mn-MN"/>
        </w:rPr>
        <w:t>2.Б талын эрх үүрэг</w:t>
      </w:r>
    </w:p>
    <w:p>
      <w:pPr>
        <w:spacing w:line="360" w:lineRule="auto"/>
        <w:ind w:firstLine="422" w:firstLineChars="200"/>
        <w:rPr>
          <w:b/>
          <w:bCs/>
          <w:color w:val="000000"/>
          <w:lang w:val="mn-MN"/>
        </w:rPr>
      </w:pPr>
      <w:r>
        <w:rPr>
          <w:b/>
          <w:bCs/>
          <w:color w:val="000000"/>
          <w:lang w:val="mn-MN"/>
        </w:rPr>
        <w:t>（二）乙方的权利义务</w:t>
      </w:r>
    </w:p>
    <w:p>
      <w:pPr>
        <w:spacing w:line="360" w:lineRule="auto"/>
        <w:ind w:firstLine="420" w:firstLineChars="200"/>
        <w:rPr>
          <w:bCs/>
          <w:color w:val="000000"/>
          <w:lang w:val="mn-MN"/>
        </w:rPr>
      </w:pPr>
      <w:r>
        <w:rPr>
          <w:bCs/>
          <w:color w:val="000000"/>
          <w:lang w:val="mn-MN"/>
        </w:rPr>
        <w:t>2.1Гэрээний заалтйн дагуу хэлбэр стандарт болон чанарын шаардлага хангасан барааг нийлүүлэнэ</w:t>
      </w:r>
    </w:p>
    <w:p>
      <w:pPr>
        <w:spacing w:line="360" w:lineRule="auto"/>
        <w:ind w:firstLine="420" w:firstLineChars="200"/>
        <w:rPr>
          <w:color w:val="000000"/>
          <w:lang w:val="mn-MN"/>
        </w:rPr>
      </w:pPr>
      <w:r>
        <w:rPr>
          <w:color w:val="000000"/>
          <w:lang w:val="mn-MN"/>
        </w:rPr>
        <w:t xml:space="preserve">按合同约定的规格型号和质量要求供应货物； </w:t>
      </w:r>
    </w:p>
    <w:p>
      <w:pPr>
        <w:spacing w:line="360" w:lineRule="auto"/>
        <w:ind w:firstLine="420" w:firstLineChars="200"/>
        <w:rPr>
          <w:color w:val="000000"/>
          <w:lang w:val="mn-MN"/>
        </w:rPr>
      </w:pPr>
      <w:r>
        <w:rPr>
          <w:color w:val="000000"/>
          <w:lang w:val="mn-MN"/>
        </w:rPr>
        <w:t>2.2 А талд бараатай холбоотой баримт бичгүүдийг гаргаж өгнө (А талын худалдан авалтын дэлгэрэнгүйтэй нийцсэн дагалдах бараа материалын жагсаалт, үйлдвэрээс гарсан шалгалтын тайлан зэрэг). Дээрх баримт бичгийг ирүүлээгүй тохиолдолд А тал хүлээн авахаас татгалзах эрхтэй.</w:t>
      </w:r>
    </w:p>
    <w:p>
      <w:pPr>
        <w:spacing w:line="360" w:lineRule="auto"/>
        <w:ind w:firstLine="420" w:firstLineChars="200"/>
        <w:rPr>
          <w:color w:val="000000"/>
        </w:rPr>
      </w:pPr>
      <w:r>
        <w:rPr>
          <w:color w:val="000000"/>
          <w:lang w:val="mn-MN"/>
        </w:rPr>
        <w:t>向甲方提供货物相关资料</w:t>
      </w:r>
      <w:r>
        <w:rPr>
          <w:rFonts w:hint="eastAsia"/>
          <w:color w:val="000000"/>
          <w:lang w:val="mn-MN"/>
        </w:rPr>
        <w:t>（</w:t>
      </w:r>
      <w:r>
        <w:rPr>
          <w:rFonts w:hint="eastAsia"/>
          <w:color w:val="000000"/>
        </w:rPr>
        <w:t>含与甲方提供采购明细对应的随车物资清单、货物出场检测报告等</w:t>
      </w:r>
      <w:r>
        <w:rPr>
          <w:rFonts w:hint="eastAsia"/>
          <w:color w:val="000000"/>
          <w:lang w:val="mn-MN"/>
        </w:rPr>
        <w:t>），</w:t>
      </w:r>
      <w:r>
        <w:rPr>
          <w:rFonts w:hint="eastAsia"/>
          <w:color w:val="000000"/>
        </w:rPr>
        <w:t>未向甲方提供的，甲方有权拒绝验收。</w:t>
      </w:r>
    </w:p>
    <w:p>
      <w:pPr>
        <w:spacing w:line="360" w:lineRule="auto"/>
        <w:ind w:firstLine="420" w:firstLineChars="200"/>
        <w:rPr>
          <w:color w:val="000000"/>
          <w:lang w:val="mn-MN"/>
        </w:rPr>
      </w:pPr>
      <w:r>
        <w:rPr>
          <w:color w:val="000000"/>
          <w:lang w:val="mn-MN"/>
        </w:rPr>
        <w:t xml:space="preserve">2.3Бараа тээвэрлэх явцад  үүссэн хагарах эвдрэх зэрэг шалтгаанаар А талын хэвийн хэрэглээнд нөлөөлхөд хүрвэл Б тал тогтсон хугацаанд заавал сүльж өгнө. Үйлдвэрээс үүссэн зардалыг Б тал хариуцна. </w:t>
      </w:r>
    </w:p>
    <w:p>
      <w:pPr>
        <w:spacing w:line="360" w:lineRule="auto"/>
        <w:ind w:firstLine="420" w:firstLineChars="200"/>
        <w:rPr>
          <w:color w:val="000000"/>
          <w:lang w:val="mn-MN"/>
        </w:rPr>
      </w:pPr>
      <w:r>
        <w:rPr>
          <w:color w:val="000000"/>
          <w:lang w:val="mn-MN"/>
        </w:rPr>
        <w:t>因货物在运输过程中出现磕碰、损坏等影响到甲方正常使用的，乙方必须在规定时间内进行更换，因此产生的费用由乙方承担。</w:t>
      </w:r>
    </w:p>
    <w:p>
      <w:pPr>
        <w:spacing w:line="360" w:lineRule="auto"/>
        <w:contextualSpacing/>
        <w:jc w:val="center"/>
        <w:rPr>
          <w:rFonts w:eastAsia="仿宋"/>
          <w:b/>
          <w:lang w:val="mn-MN"/>
        </w:rPr>
      </w:pPr>
      <w:r>
        <w:rPr>
          <w:b/>
          <w:lang w:val="mn-MN" w:eastAsia="zh-SG"/>
        </w:rPr>
        <w:t>7</w:t>
      </w:r>
      <w:r>
        <w:rPr>
          <w:rFonts w:eastAsia="仿宋"/>
          <w:b/>
          <w:lang w:val="mn-MN"/>
        </w:rPr>
        <w:t>. Маргаан шийдвэрлэх</w:t>
      </w:r>
    </w:p>
    <w:p>
      <w:pPr>
        <w:spacing w:line="360" w:lineRule="auto"/>
        <w:contextualSpacing/>
        <w:jc w:val="center"/>
        <w:rPr>
          <w:b/>
          <w:color w:val="000000"/>
          <w:lang w:val="mn-MN"/>
        </w:rPr>
      </w:pPr>
      <w:r>
        <w:rPr>
          <w:b/>
          <w:color w:val="000000"/>
          <w:lang w:val="mn-MN"/>
        </w:rPr>
        <w:t>七、争议解决</w:t>
      </w:r>
    </w:p>
    <w:p>
      <w:pPr>
        <w:spacing w:line="360" w:lineRule="auto"/>
        <w:ind w:firstLine="420" w:firstLineChars="200"/>
        <w:rPr>
          <w:kern w:val="32"/>
          <w:lang w:val="mn-MN"/>
        </w:rPr>
      </w:pPr>
      <w:r>
        <w:rPr>
          <w:kern w:val="32"/>
          <w:lang w:val="mn-MN"/>
        </w:rPr>
        <w:t>1.Энэхүү гэрээгээр үүссэн аливаа маргааныг талууд найрсагаар хэлэлцэж шийдвэрлэнэ. Шийдвэрлэж чадаагүй тохиолдолд Монголын үндэсний худалдааны аж үйлдвэрийн танхимын олон улсын арбитрын шүүхэд хандаж арбитрын шүүхийн дүрэм тогтолын дагуу шийдвэрлэнэ,арбитрын шүүхийн шийдвэрийг хүлээн зөвшөөрөхгүй бол арбитрын байгаа газар дэхь иргэний хэргийн дунд шатны шүүх хуралаар шийдвэрлэнэ.</w:t>
      </w:r>
    </w:p>
    <w:p>
      <w:pPr>
        <w:spacing w:line="360" w:lineRule="auto"/>
        <w:ind w:firstLine="420" w:firstLineChars="200"/>
        <w:rPr>
          <w:kern w:val="32"/>
          <w:lang w:val="mn-MN"/>
        </w:rPr>
      </w:pPr>
      <w:r>
        <w:rPr>
          <w:kern w:val="32"/>
          <w:lang w:val="mn-MN"/>
        </w:rPr>
        <w:t>凡因本合同引起任何争议，双方应通过友好协商解决；协商不成的，将提交蒙古国工贸厅国际仲裁机构，按照仲裁制度解决，不服仲裁裁决的，应向仲裁机构所在地民事中级法院起诉。</w:t>
      </w:r>
    </w:p>
    <w:p>
      <w:pPr>
        <w:spacing w:line="360" w:lineRule="auto"/>
        <w:ind w:firstLine="420" w:firstLineChars="200"/>
        <w:rPr>
          <w:kern w:val="32"/>
          <w:lang w:val="mn-MN"/>
        </w:rPr>
      </w:pPr>
      <w:r>
        <w:rPr>
          <w:kern w:val="32"/>
          <w:lang w:val="mn-MN"/>
        </w:rPr>
        <w:t>2.</w:t>
      </w:r>
      <w:r>
        <w:rPr>
          <w:rFonts w:eastAsia="仿宋"/>
          <w:color w:val="000000"/>
          <w:kern w:val="32"/>
          <w:lang w:val="mn-MN"/>
        </w:rPr>
        <w:t>Энэхүү гэрээ хүчин төгөлдөр болсны дараа хэрвээ аль нэг тал гэрээ зөрчвөл гэрээ мөрдөж буй тал нь өөрийн хууль ёсны эрх ашигаа хамгаалж, гэрээ зөрчсөн талаас аливаа бүх зардлыг (хуульчийн зардал, шүүхийн зардал, тодорхойлолт нотриатын зардал, бүрэн бүтэн байдлыг хамгаалах зардал, томилолтын зардал зэрэг багтах бөгөөд хязгаарлагдахгүй болно.) гэрээ зөрчсөн тал хариуцна.</w:t>
      </w:r>
    </w:p>
    <w:p>
      <w:pPr>
        <w:spacing w:line="360" w:lineRule="auto"/>
        <w:ind w:firstLine="420" w:firstLineChars="200"/>
        <w:rPr>
          <w:kern w:val="32"/>
          <w:lang w:val="mn-MN"/>
        </w:rPr>
      </w:pPr>
      <w:r>
        <w:rPr>
          <w:kern w:val="32"/>
          <w:lang w:val="mn-MN"/>
        </w:rPr>
        <w:t>本合同生效后，如任何</w:t>
      </w:r>
      <w:r>
        <w:rPr>
          <w:lang w:val="mn-MN"/>
        </w:rPr>
        <w:t>乙方</w:t>
      </w:r>
      <w:r>
        <w:rPr>
          <w:kern w:val="32"/>
          <w:lang w:val="mn-MN"/>
        </w:rPr>
        <w:t>违约，守约方为维护自己的合法利益，而向违约方追偿的</w:t>
      </w:r>
      <w:r>
        <w:rPr>
          <w:lang w:val="mn-MN"/>
        </w:rPr>
        <w:t>乙方</w:t>
      </w:r>
      <w:r>
        <w:rPr>
          <w:kern w:val="32"/>
          <w:lang w:val="mn-MN"/>
        </w:rPr>
        <w:t>费用（包括但不限于律师费、诉讼费、鉴定费、保全费、差旅费等）均由违约方承担。</w:t>
      </w:r>
    </w:p>
    <w:p>
      <w:pPr>
        <w:spacing w:line="360" w:lineRule="auto"/>
        <w:jc w:val="center"/>
        <w:rPr>
          <w:b/>
          <w:lang w:val="mn-MN" w:eastAsia="zh-SG"/>
        </w:rPr>
      </w:pPr>
      <w:r>
        <w:rPr>
          <w:b/>
          <w:lang w:val="mn-MN" w:eastAsia="zh-SG"/>
        </w:rPr>
        <w:t>8</w:t>
      </w:r>
      <w:r>
        <w:rPr>
          <w:b/>
          <w:lang w:val="mn-MN"/>
        </w:rPr>
        <w:t xml:space="preserve">. </w:t>
      </w:r>
      <w:r>
        <w:rPr>
          <w:b/>
          <w:lang w:val="mn-MN" w:eastAsia="zh-SG"/>
        </w:rPr>
        <w:t>Давагдашгүй хүчин зүйл</w:t>
      </w:r>
    </w:p>
    <w:p>
      <w:pPr>
        <w:spacing w:line="360" w:lineRule="auto"/>
        <w:jc w:val="center"/>
        <w:rPr>
          <w:b/>
          <w:lang w:val="mn-MN" w:eastAsia="zh-SG"/>
        </w:rPr>
      </w:pPr>
      <w:r>
        <w:rPr>
          <w:b/>
          <w:lang w:val="mn-MN"/>
        </w:rPr>
        <w:t>八</w:t>
      </w:r>
      <w:r>
        <w:rPr>
          <w:b/>
          <w:lang w:val="mn-MN" w:eastAsia="zh-SG"/>
        </w:rPr>
        <w:t>、不可抗力</w:t>
      </w:r>
    </w:p>
    <w:p>
      <w:pPr>
        <w:spacing w:line="360" w:lineRule="auto"/>
        <w:ind w:firstLine="420" w:firstLineChars="200"/>
        <w:rPr>
          <w:lang w:val="mn-MN" w:eastAsia="zh-SG"/>
        </w:rPr>
      </w:pPr>
      <w:r>
        <w:rPr>
          <w:lang w:val="mn-MN"/>
        </w:rPr>
        <w:t>1.</w:t>
      </w:r>
      <w:r>
        <w:rPr>
          <w:lang w:val="mn-MN" w:eastAsia="zh-SG"/>
        </w:rPr>
        <w:t>Тус гэрээ байгуулсны дараа《МУ-ынгэрээнийтухайхууль》-ын давагдашгүй хүчин зүйлд заасан давагдашгүй хүчин зүйл үүссэн ээс 24 цагийн дотор нөгөө талдаа мэдэгдэж хохиролыг ихэсгэхгүй байх арга хэмжээ авна. Хэрвээ давагдашгүй хүчин зүйл нь ажил үргэлжлүүлэх аргагүй байдалд хүрвэл тус гэрээг цуцлана.</w:t>
      </w:r>
    </w:p>
    <w:p>
      <w:pPr>
        <w:spacing w:line="360" w:lineRule="auto"/>
        <w:ind w:firstLine="420" w:firstLineChars="200"/>
        <w:rPr>
          <w:lang w:val="mn-MN" w:eastAsia="zh-SG"/>
        </w:rPr>
      </w:pPr>
      <w:r>
        <w:rPr>
          <w:lang w:val="mn-MN" w:eastAsia="zh-SG"/>
        </w:rPr>
        <w:t>在本合同签署后出现《蒙古国合同法》规定的不可抗力情形，遭受不可抗力的</w:t>
      </w:r>
      <w:r>
        <w:rPr>
          <w:lang w:val="mn-MN"/>
        </w:rPr>
        <w:t>乙方</w:t>
      </w:r>
      <w:r>
        <w:rPr>
          <w:lang w:val="mn-MN" w:eastAsia="zh-SG"/>
        </w:rPr>
        <w:t>应在不可抗力发生后24小时内通知对方，并采取措施避免损失的扩大。如由于出现不可抗力情形造成工作无法继续进行，本合同中止履行。</w:t>
      </w:r>
    </w:p>
    <w:p>
      <w:pPr>
        <w:spacing w:line="360" w:lineRule="auto"/>
        <w:ind w:firstLine="420" w:firstLineChars="200"/>
        <w:rPr>
          <w:lang w:val="mn-MN" w:eastAsia="zh-SG"/>
        </w:rPr>
      </w:pPr>
      <w:r>
        <w:rPr>
          <w:lang w:val="mn-MN" w:eastAsia="zh-SG"/>
        </w:rPr>
        <w:t>2.Талууд гэрээг удирдах аргагүй, урьдчилан харах боломжгүй болон зайлсхийх боломжгүй нөхцөл байдлыг давагдашгүй хүчин зүйл гэх бөгөөд гэрээ байгуулсан өдрөөс хойш үүссэн нэг тал нь бүрэн болон хэсэгчлэн хэрэгжүүлэх аргагүй гэрээний заалт юм. Давагдашгүй хүчин зүйлд засгийн газрын бодлогын өөрчлөлт, үймээн, дэлбэрэлт, гал түймэр, үер ус, газар хөдлөлт, хар салхи, болон бусад байгалийн гамшиг, дайн зэрэг багтана.</w:t>
      </w:r>
    </w:p>
    <w:p>
      <w:pPr>
        <w:spacing w:line="360" w:lineRule="auto"/>
        <w:ind w:firstLine="420" w:firstLineChars="200"/>
        <w:rPr>
          <w:lang w:val="mn-MN" w:eastAsia="zh-SG"/>
        </w:rPr>
      </w:pPr>
      <w:r>
        <w:rPr>
          <w:lang w:val="mn-MN" w:eastAsia="zh-SG"/>
        </w:rPr>
        <w:t>不可抗力，是指合同双方无法控制、无法预见或无法避免，且在本合同签署之日后发生，致使一方无法全部或部分履行本合同的客观事件。不可抗力情形包括政府政策调整、骚乱、爆炸、火灾、洪水、地震、台风（飓风）及/或其他自然灾害及战争等。</w:t>
      </w:r>
    </w:p>
    <w:p>
      <w:pPr>
        <w:spacing w:line="360" w:lineRule="auto"/>
        <w:jc w:val="center"/>
        <w:rPr>
          <w:b/>
          <w:bCs/>
          <w:lang w:val="mn-MN"/>
        </w:rPr>
      </w:pPr>
      <w:r>
        <w:rPr>
          <w:lang w:val="mn-MN"/>
        </w:rPr>
        <w:t xml:space="preserve">9. </w:t>
      </w:r>
      <w:r>
        <w:rPr>
          <w:b/>
          <w:bCs/>
          <w:lang w:val="mn-MN"/>
        </w:rPr>
        <w:t>бусад</w:t>
      </w:r>
    </w:p>
    <w:p>
      <w:pPr>
        <w:spacing w:line="360" w:lineRule="auto"/>
        <w:jc w:val="center"/>
        <w:rPr>
          <w:lang w:val="mn-MN"/>
        </w:rPr>
      </w:pPr>
      <w:r>
        <w:rPr>
          <w:b/>
          <w:bCs/>
          <w:lang w:val="mn-MN"/>
        </w:rPr>
        <w:t>九、其他</w:t>
      </w:r>
    </w:p>
    <w:p>
      <w:pPr>
        <w:spacing w:line="360" w:lineRule="auto"/>
        <w:ind w:firstLine="420" w:firstLineChars="200"/>
        <w:rPr>
          <w:lang w:val="mn-MN" w:eastAsia="zh-SG"/>
        </w:rPr>
      </w:pPr>
      <w:r>
        <w:rPr>
          <w:lang w:val="mn-MN" w:eastAsia="zh-SG"/>
        </w:rPr>
        <w:t>1.Уг гэрээг  4 хувь (Хятад-Монгол хэлээр) үйлдэж, талууд гарын үсэг зурж тамга дарсан өдрөөс эхлэн гэрээ хүчинтэй. А тал 4 хувь Б тал 3 хувийг авах ба хууль зүйн хувьд адил хүчинтэй байна.</w:t>
      </w:r>
    </w:p>
    <w:p>
      <w:pPr>
        <w:spacing w:line="360" w:lineRule="auto"/>
        <w:ind w:firstLine="420" w:firstLineChars="200"/>
        <w:rPr>
          <w:lang w:val="mn-MN" w:eastAsia="zh-SG"/>
        </w:rPr>
      </w:pPr>
      <w:r>
        <w:rPr>
          <w:lang w:val="mn-MN" w:eastAsia="zh-SG"/>
        </w:rPr>
        <w:t>本合同一式</w:t>
      </w:r>
      <w:r>
        <w:rPr>
          <w:lang w:val="mn-MN"/>
        </w:rPr>
        <w:t>四</w:t>
      </w:r>
      <w:r>
        <w:rPr>
          <w:lang w:val="mn-MN" w:eastAsia="zh-SG"/>
        </w:rPr>
        <w:t>份（中蒙文书写），签字盖章之日起合同生效。甲方执</w:t>
      </w:r>
      <w:r>
        <w:rPr>
          <w:lang w:val="mn-MN"/>
        </w:rPr>
        <w:t>三份</w:t>
      </w:r>
      <w:r>
        <w:rPr>
          <w:lang w:val="mn-MN" w:eastAsia="zh-SG"/>
        </w:rPr>
        <w:t>，乙方执</w:t>
      </w:r>
      <w:r>
        <w:rPr>
          <w:lang w:val="mn-MN"/>
        </w:rPr>
        <w:t>一</w:t>
      </w:r>
      <w:r>
        <w:rPr>
          <w:lang w:val="mn-MN" w:eastAsia="zh-SG"/>
        </w:rPr>
        <w:t>份具有同等法律效力。</w:t>
      </w:r>
    </w:p>
    <w:p>
      <w:pPr>
        <w:spacing w:line="360" w:lineRule="auto"/>
        <w:ind w:firstLine="420" w:firstLineChars="200"/>
        <w:rPr>
          <w:lang w:val="mn-MN" w:eastAsia="zh-SG"/>
        </w:rPr>
      </w:pPr>
      <w:r>
        <w:rPr>
          <w:lang w:val="mn-MN" w:eastAsia="zh-SG"/>
        </w:rPr>
        <w:t>2.Гэрээний хүчинтэй хугацаа: Гэрээнд гарын үсэг зурсан өдрөөс эхлэн 202</w:t>
      </w:r>
      <w:r>
        <w:rPr>
          <w:rFonts w:hint="eastAsia"/>
          <w:lang w:val="mn-MN"/>
        </w:rPr>
        <w:t>6</w:t>
      </w:r>
      <w:r>
        <w:rPr>
          <w:lang w:val="mn-MN" w:eastAsia="zh-SG"/>
        </w:rPr>
        <w:t xml:space="preserve"> оны </w:t>
      </w:r>
      <w:r>
        <w:rPr>
          <w:rFonts w:hint="eastAsia"/>
          <w:lang w:val="mn-MN"/>
        </w:rPr>
        <w:t xml:space="preserve">12 </w:t>
      </w:r>
      <w:r>
        <w:rPr>
          <w:lang w:val="mn-MN" w:eastAsia="zh-SG"/>
        </w:rPr>
        <w:t>сарын 3</w:t>
      </w:r>
      <w:r>
        <w:rPr>
          <w:lang w:val="mn-MN"/>
        </w:rPr>
        <w:t>1</w:t>
      </w:r>
      <w:r>
        <w:rPr>
          <w:lang w:val="mn-MN" w:eastAsia="zh-SG"/>
        </w:rPr>
        <w:t xml:space="preserve"> ны өдөр хүртэл хүчинтэй.</w:t>
      </w:r>
    </w:p>
    <w:p>
      <w:pPr>
        <w:spacing w:line="360" w:lineRule="auto"/>
        <w:ind w:firstLine="420" w:firstLineChars="200"/>
        <w:rPr>
          <w:lang w:val="mn-MN"/>
        </w:rPr>
      </w:pPr>
      <w:r>
        <w:rPr>
          <w:lang w:val="mn-MN" w:eastAsia="zh-SG"/>
        </w:rPr>
        <w:t>合同有效日期：合同自签订之日至202</w:t>
      </w:r>
      <w:r>
        <w:rPr>
          <w:rFonts w:hint="eastAsia"/>
        </w:rPr>
        <w:t>6</w:t>
      </w:r>
      <w:r>
        <w:rPr>
          <w:lang w:val="mn-MN" w:eastAsia="zh-SG"/>
        </w:rPr>
        <w:t>年</w:t>
      </w:r>
      <w:r>
        <w:rPr>
          <w:rFonts w:hint="eastAsia"/>
        </w:rPr>
        <w:t>12</w:t>
      </w:r>
      <w:r>
        <w:rPr>
          <w:lang w:val="mn-MN" w:eastAsia="zh-SG"/>
        </w:rPr>
        <w:t>月</w:t>
      </w:r>
      <w:r>
        <w:rPr>
          <w:lang w:val="mn-MN"/>
        </w:rPr>
        <w:t>31</w:t>
      </w:r>
      <w:r>
        <w:rPr>
          <w:lang w:val="mn-MN" w:eastAsia="zh-SG"/>
        </w:rPr>
        <w:t>日</w:t>
      </w:r>
      <w:r>
        <w:rPr>
          <w:lang w:val="mn-MN"/>
        </w:rPr>
        <w:t>终止</w:t>
      </w:r>
      <w:r>
        <w:rPr>
          <w:rFonts w:hint="eastAsia"/>
          <w:lang w:val="mn-MN"/>
        </w:rPr>
        <w:t>。</w:t>
      </w:r>
    </w:p>
    <w:p>
      <w:pPr>
        <w:spacing w:line="360" w:lineRule="auto"/>
        <w:ind w:firstLine="420" w:firstLineChars="200"/>
        <w:rPr>
          <w:lang w:val="mn-MN"/>
        </w:rPr>
      </w:pPr>
      <w:r>
        <w:rPr>
          <w:lang w:val="mn-MN"/>
        </w:rPr>
        <w:t>(Доорх гэрээний бичвэр байхгүй)</w:t>
      </w:r>
    </w:p>
    <w:p>
      <w:pPr>
        <w:spacing w:line="360" w:lineRule="auto"/>
        <w:ind w:firstLine="420" w:firstLineChars="200"/>
        <w:rPr>
          <w:lang w:val="mn-MN"/>
        </w:rPr>
        <w:sectPr>
          <w:headerReference r:id="rId3" w:type="default"/>
          <w:footerReference r:id="rId4" w:type="default"/>
          <w:pgSz w:w="11906" w:h="16838"/>
          <w:pgMar w:top="2098" w:right="1474" w:bottom="1984" w:left="1587" w:header="851" w:footer="992" w:gutter="0"/>
          <w:pgNumType w:start="1"/>
          <w:cols w:space="720" w:num="1"/>
          <w:docGrid w:linePitch="286" w:charSpace="0"/>
        </w:sectPr>
      </w:pPr>
      <w:r>
        <w:rPr>
          <w:lang w:val="mn-MN"/>
        </w:rPr>
        <w:t>（以下无合同正文）</w:t>
      </w:r>
    </w:p>
    <w:p>
      <w:pPr>
        <w:spacing w:line="360" w:lineRule="auto"/>
        <w:ind w:firstLine="420" w:firstLineChars="200"/>
        <w:rPr>
          <w:lang w:val="mn-MN"/>
        </w:rPr>
      </w:pPr>
    </w:p>
    <w:tbl>
      <w:tblPr>
        <w:tblStyle w:val="18"/>
        <w:tblpPr w:leftFromText="180" w:rightFromText="180" w:vertAnchor="text" w:horzAnchor="page" w:tblpX="1159" w:tblpY="62"/>
        <w:tblOverlap w:val="never"/>
        <w:tblW w:w="10278"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5316"/>
        <w:gridCol w:w="496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rPr>
                <w:lang w:val="mn-MN"/>
              </w:rPr>
            </w:pPr>
            <w:r>
              <w:rPr>
                <w:lang w:val="mn-MN"/>
              </w:rPr>
              <w:t>Нэгдүгээр А тал: （тамга）</w:t>
            </w:r>
          </w:p>
        </w:tc>
        <w:tc>
          <w:tcPr>
            <w:tcW w:w="4962" w:type="dxa"/>
            <w:tcBorders>
              <w:tl2br w:val="nil"/>
              <w:tr2bl w:val="nil"/>
            </w:tcBorders>
          </w:tcPr>
          <w:p>
            <w:pPr>
              <w:spacing w:line="360" w:lineRule="auto"/>
              <w:rPr>
                <w:lang w:val="mn-MN"/>
              </w:rPr>
            </w:pPr>
            <w:r>
              <w:rPr>
                <w:lang w:val="mn-MN"/>
              </w:rPr>
              <w:t>Нийлүүлэгч  Б тал: （тамга）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rPr>
                <w:lang w:val="mn-MN"/>
              </w:rPr>
            </w:pPr>
            <w:r>
              <w:rPr>
                <w:bCs/>
                <w:lang w:val="mn-MN" w:eastAsia="zh-SG"/>
              </w:rPr>
              <w:t>Шинь Шинь ХХК</w:t>
            </w:r>
            <w:r>
              <w:rPr>
                <w:bCs/>
                <w:lang w:val="mn-MN"/>
              </w:rPr>
              <w:t xml:space="preserve"> </w:t>
            </w:r>
          </w:p>
        </w:tc>
        <w:tc>
          <w:tcPr>
            <w:tcW w:w="4962" w:type="dxa"/>
            <w:tcBorders>
              <w:tl2br w:val="nil"/>
              <w:tr2bl w:val="nil"/>
            </w:tcBorders>
          </w:tcPr>
          <w:p>
            <w:pPr>
              <w:spacing w:line="360" w:lineRule="auto"/>
              <w:rPr>
                <w:bCs/>
                <w:lang w:val="mn-M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甲方：（公章）</w:t>
            </w:r>
          </w:p>
        </w:tc>
        <w:tc>
          <w:tcPr>
            <w:tcW w:w="4962" w:type="dxa"/>
            <w:tcBorders>
              <w:tl2br w:val="nil"/>
              <w:tr2bl w:val="nil"/>
            </w:tcBorders>
          </w:tcPr>
          <w:p>
            <w:pPr>
              <w:spacing w:line="360" w:lineRule="auto"/>
              <w:rPr>
                <w:bCs/>
              </w:rPr>
            </w:pPr>
            <w:r>
              <w:t>乙方：（公章）</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新鑫有限责任公司</w:t>
            </w:r>
          </w:p>
        </w:tc>
        <w:tc>
          <w:tcPr>
            <w:tcW w:w="4962" w:type="dxa"/>
            <w:tcBorders>
              <w:tl2br w:val="nil"/>
              <w:tr2bl w:val="nil"/>
            </w:tcBorders>
          </w:tcPr>
          <w:p>
            <w:pPr>
              <w:spacing w:line="360" w:lineRule="auto"/>
              <w:rPr>
                <w:bC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Томилогдсон агент</w:t>
            </w:r>
            <w:r>
              <w:rPr>
                <w:lang w:val="mn-MN"/>
              </w:rPr>
              <w:t>:</w:t>
            </w:r>
          </w:p>
        </w:tc>
        <w:tc>
          <w:tcPr>
            <w:tcW w:w="4962" w:type="dxa"/>
            <w:tcBorders>
              <w:tl2br w:val="nil"/>
              <w:tr2bl w:val="nil"/>
            </w:tcBorders>
          </w:tcPr>
          <w:p>
            <w:pPr>
              <w:spacing w:line="360" w:lineRule="auto"/>
              <w:rPr>
                <w:lang w:val="mn-MN"/>
              </w:rPr>
            </w:pPr>
            <w:r>
              <w:t>Томилогдсон агент</w:t>
            </w:r>
            <w:r>
              <w:rPr>
                <w:lang w:val="mn-MN"/>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委托代理人：</w:t>
            </w:r>
          </w:p>
        </w:tc>
        <w:tc>
          <w:tcPr>
            <w:tcW w:w="4962" w:type="dxa"/>
            <w:tcBorders>
              <w:tl2br w:val="nil"/>
              <w:tr2bl w:val="nil"/>
            </w:tcBorders>
          </w:tcPr>
          <w:p>
            <w:pPr>
              <w:spacing w:line="360" w:lineRule="auto"/>
            </w:pPr>
            <w:r>
              <w:t>委托代理人：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rPr>
                <w:lang w:val="ru-RU"/>
              </w:rPr>
            </w:pPr>
            <w:r>
              <w:rPr>
                <w:lang w:val="ru-RU"/>
              </w:rPr>
              <w:t>он сар өдөр：</w:t>
            </w:r>
            <w:r>
              <w:rPr>
                <w:rFonts w:hint="eastAsia"/>
              </w:rPr>
              <w:t xml:space="preserve">   </w:t>
            </w:r>
            <w:r>
              <w:rPr>
                <w:lang w:val="mn-MN"/>
              </w:rPr>
              <w:t xml:space="preserve"> оны</w:t>
            </w:r>
            <w:r>
              <w:rPr>
                <w:lang w:val="ru-RU"/>
              </w:rPr>
              <w:t xml:space="preserve">   </w:t>
            </w:r>
            <w:r>
              <w:rPr>
                <w:lang w:val="mn-MN"/>
              </w:rPr>
              <w:t xml:space="preserve"> сарын </w:t>
            </w:r>
            <w:r>
              <w:rPr>
                <w:lang w:val="ru-RU"/>
              </w:rPr>
              <w:t xml:space="preserve">  </w:t>
            </w:r>
          </w:p>
        </w:tc>
        <w:tc>
          <w:tcPr>
            <w:tcW w:w="4962" w:type="dxa"/>
            <w:tcBorders>
              <w:tl2br w:val="nil"/>
              <w:tr2bl w:val="nil"/>
            </w:tcBorders>
          </w:tcPr>
          <w:p>
            <w:pPr>
              <w:spacing w:line="360" w:lineRule="auto"/>
              <w:rPr>
                <w:lang w:val="ru-RU"/>
              </w:rPr>
            </w:pPr>
            <w:r>
              <w:rPr>
                <w:lang w:val="ru-RU"/>
              </w:rPr>
              <w:t>он сар өдөр：</w:t>
            </w:r>
            <w:r>
              <w:rPr>
                <w:rFonts w:hint="eastAsia"/>
                <w:lang w:val="ru-RU"/>
              </w:rPr>
              <w:t xml:space="preserve">    </w:t>
            </w:r>
            <w:r>
              <w:rPr>
                <w:lang w:val="mn-MN"/>
              </w:rPr>
              <w:t>оны</w:t>
            </w:r>
            <w:r>
              <w:rPr>
                <w:lang w:val="ru-RU"/>
              </w:rPr>
              <w:t xml:space="preserve">    </w:t>
            </w:r>
            <w:r>
              <w:rPr>
                <w:lang w:val="mn-MN"/>
              </w:rPr>
              <w:t xml:space="preserve">сарын </w:t>
            </w:r>
            <w:r>
              <w:rPr>
                <w:lang w:val="ru-RU"/>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日期：</w:t>
            </w:r>
            <w:r>
              <w:rPr>
                <w:rFonts w:hint="eastAsia"/>
              </w:rPr>
              <w:t xml:space="preserve">    </w:t>
            </w:r>
            <w:r>
              <w:t>年   月      日</w:t>
            </w:r>
          </w:p>
        </w:tc>
        <w:tc>
          <w:tcPr>
            <w:tcW w:w="4962" w:type="dxa"/>
            <w:tcBorders>
              <w:tl2br w:val="nil"/>
              <w:tr2bl w:val="nil"/>
            </w:tcBorders>
          </w:tcPr>
          <w:p>
            <w:pPr>
              <w:spacing w:line="360" w:lineRule="auto"/>
            </w:pPr>
            <w:r>
              <w:t>日期：</w:t>
            </w:r>
            <w:r>
              <w:rPr>
                <w:rFonts w:hint="eastAsia"/>
              </w:rPr>
              <w:t xml:space="preserve">    </w:t>
            </w:r>
            <w:r>
              <w:t>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Утас:电话：</w:t>
            </w:r>
            <w:r>
              <w:rPr>
                <w:rFonts w:eastAsia="仿宋"/>
                <w:lang w:val="mn-MN"/>
              </w:rPr>
              <w:t>70584718</w:t>
            </w:r>
            <w:r>
              <w:rPr>
                <w:rFonts w:eastAsia="仿宋"/>
              </w:rPr>
              <w:t xml:space="preserve"> </w:t>
            </w:r>
          </w:p>
        </w:tc>
        <w:tc>
          <w:tcPr>
            <w:tcW w:w="4962" w:type="dxa"/>
            <w:tcBorders>
              <w:tl2br w:val="nil"/>
              <w:tr2bl w:val="nil"/>
            </w:tcBorders>
          </w:tcPr>
          <w:p>
            <w:pPr>
              <w:spacing w:line="360" w:lineRule="auto"/>
            </w:pPr>
            <w:r>
              <w:t>Утас:电话</w:t>
            </w:r>
            <w:r>
              <w:rPr>
                <w:lang w:val="mn-MN"/>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 xml:space="preserve">Татвар </w:t>
            </w:r>
            <w:r>
              <w:rPr>
                <w:lang w:val="mn-MN"/>
              </w:rPr>
              <w:t>төлөгчийн дугаар</w:t>
            </w:r>
            <w:r>
              <w:t>纳税人识别号：</w:t>
            </w:r>
          </w:p>
        </w:tc>
        <w:tc>
          <w:tcPr>
            <w:tcW w:w="4962" w:type="dxa"/>
            <w:tcBorders>
              <w:tl2br w:val="nil"/>
              <w:tr2bl w:val="nil"/>
            </w:tcBorders>
          </w:tcPr>
          <w:p>
            <w:pPr>
              <w:spacing w:line="360" w:lineRule="auto"/>
            </w:pPr>
            <w:r>
              <w:t>Татвар т</w:t>
            </w:r>
            <w:r>
              <w:rPr>
                <w:rFonts w:eastAsia="Cambria"/>
              </w:rPr>
              <w:t>ө</w:t>
            </w:r>
            <w:r>
              <w:rPr>
                <w:rFonts w:eastAsia="等线"/>
              </w:rPr>
              <w:t>л</w:t>
            </w:r>
            <w:r>
              <w:rPr>
                <w:rFonts w:eastAsia="Cambria"/>
              </w:rPr>
              <w:t>ө</w:t>
            </w:r>
            <w:r>
              <w:rPr>
                <w:rFonts w:eastAsia="等线"/>
              </w:rPr>
              <w:t>гчийн дугаар</w:t>
            </w:r>
            <w:r>
              <w:t>纳税人识别号：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2830213</w:t>
            </w:r>
          </w:p>
        </w:tc>
        <w:tc>
          <w:tcPr>
            <w:tcW w:w="4962" w:type="dxa"/>
            <w:tcBorders>
              <w:tl2br w:val="nil"/>
              <w:tr2bl w:val="nil"/>
            </w:tcBorders>
          </w:tcPr>
          <w:p>
            <w:pPr>
              <w:spacing w:line="360" w:lineRule="auto"/>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rPr>
                <w:lang w:val="ru-RU"/>
              </w:rPr>
            </w:pPr>
            <w:r>
              <w:rPr>
                <w:lang w:val="ru-RU"/>
              </w:rPr>
              <w:t xml:space="preserve">Банк: </w:t>
            </w:r>
            <w:r>
              <w:rPr>
                <w:cs/>
                <w:lang w:val="mn-MN"/>
              </w:rPr>
              <w:t>Голомт банк Чойбалсан дахь салбар</w:t>
            </w:r>
          </w:p>
        </w:tc>
        <w:tc>
          <w:tcPr>
            <w:tcW w:w="4962" w:type="dxa"/>
            <w:tcBorders>
              <w:tl2br w:val="nil"/>
              <w:tr2bl w:val="nil"/>
            </w:tcBorders>
          </w:tcPr>
          <w:p>
            <w:pPr>
              <w:spacing w:line="360" w:lineRule="auto"/>
              <w:rPr>
                <w:lang w:val="mn-MN"/>
              </w:rPr>
            </w:pPr>
            <w:r>
              <w:rPr>
                <w:lang w:val="ru-RU"/>
              </w:rPr>
              <w:t xml:space="preserve">Банк: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开户银行：郭勒蒙特银行乔巴山支行</w:t>
            </w:r>
          </w:p>
        </w:tc>
        <w:tc>
          <w:tcPr>
            <w:tcW w:w="4962" w:type="dxa"/>
            <w:tcBorders>
              <w:tl2br w:val="nil"/>
              <w:tr2bl w:val="nil"/>
            </w:tcBorders>
          </w:tcPr>
          <w:p>
            <w:pPr>
              <w:spacing w:line="360" w:lineRule="auto"/>
            </w:pPr>
            <w:r>
              <w:t>开户银行：</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rPr>
                <w:cs/>
                <w:lang w:val="mn-MN"/>
              </w:rPr>
              <w:t>Дансны нэр</w:t>
            </w:r>
            <w:r>
              <w:t>：</w:t>
            </w:r>
          </w:p>
        </w:tc>
        <w:tc>
          <w:tcPr>
            <w:tcW w:w="4962" w:type="dxa"/>
            <w:tcBorders>
              <w:tl2br w:val="nil"/>
              <w:tr2bl w:val="nil"/>
            </w:tcBorders>
          </w:tcPr>
          <w:p>
            <w:pPr>
              <w:spacing w:line="360" w:lineRule="auto"/>
              <w:rPr>
                <w:lang w:val="mn-MN"/>
              </w:rPr>
            </w:pPr>
            <w:r>
              <w:rPr>
                <w:cs/>
                <w:lang w:val="mn-MN"/>
              </w:rPr>
              <w:t>Дансны нэр</w:t>
            </w:r>
            <w: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rPr>
                <w:bCs/>
                <w:lang w:val="mn-MN"/>
              </w:rPr>
              <w:t>Шинь Шинь ХХК</w:t>
            </w:r>
          </w:p>
        </w:tc>
        <w:tc>
          <w:tcPr>
            <w:tcW w:w="4962" w:type="dxa"/>
            <w:tcBorders>
              <w:tl2br w:val="nil"/>
              <w:tr2bl w:val="nil"/>
            </w:tcBorders>
          </w:tcPr>
          <w:p>
            <w:pPr>
              <w:spacing w:line="360" w:lineRule="auto"/>
              <w:rPr>
                <w:lang w:val="mn-M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开户名称：</w:t>
            </w:r>
          </w:p>
        </w:tc>
        <w:tc>
          <w:tcPr>
            <w:tcW w:w="4962" w:type="dxa"/>
            <w:tcBorders>
              <w:tl2br w:val="nil"/>
              <w:tr2bl w:val="nil"/>
            </w:tcBorders>
          </w:tcPr>
          <w:p>
            <w:pPr>
              <w:spacing w:line="360" w:lineRule="auto"/>
            </w:pPr>
            <w:r>
              <w:t>开户名称：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45" w:hRule="exact"/>
        </w:trPr>
        <w:tc>
          <w:tcPr>
            <w:tcW w:w="5316" w:type="dxa"/>
            <w:tcBorders>
              <w:tl2br w:val="nil"/>
              <w:tr2bl w:val="nil"/>
            </w:tcBorders>
          </w:tcPr>
          <w:p>
            <w:pPr>
              <w:spacing w:line="360" w:lineRule="auto"/>
            </w:pPr>
            <w:r>
              <w:t>新鑫有限责任公司</w:t>
            </w:r>
          </w:p>
        </w:tc>
        <w:tc>
          <w:tcPr>
            <w:tcW w:w="4962" w:type="dxa"/>
            <w:tcBorders>
              <w:tl2br w:val="nil"/>
              <w:tr2bl w:val="nil"/>
            </w:tcBorders>
          </w:tcPr>
          <w:p>
            <w:pPr>
              <w:spacing w:line="360" w:lineRule="auto"/>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Дансны дугаар账号: 4705004986（MNT）</w:t>
            </w:r>
          </w:p>
        </w:tc>
        <w:tc>
          <w:tcPr>
            <w:tcW w:w="4962" w:type="dxa"/>
            <w:tcBorders>
              <w:tl2br w:val="nil"/>
              <w:tr2bl w:val="nil"/>
            </w:tcBorders>
          </w:tcPr>
          <w:p>
            <w:pPr>
              <w:spacing w:line="360" w:lineRule="auto"/>
            </w:pPr>
            <w:r>
              <w:t xml:space="preserve">Дансны </w:t>
            </w:r>
            <w:r>
              <w:rPr>
                <w:lang w:val="mn-MN"/>
              </w:rPr>
              <w:t>дугаар</w:t>
            </w:r>
            <w:r>
              <w:t>账号：</w:t>
            </w:r>
            <w:r>
              <w:rPr>
                <w:cs/>
                <w:lang w:val="mn-MN"/>
              </w:rPr>
              <w:t xml:space="preserve"> </w:t>
            </w:r>
            <w:r>
              <w:t>（MNT）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contextualSpacing/>
              <w:rPr>
                <w:rStyle w:val="37"/>
                <w:rFonts w:eastAsia="仿宋"/>
                <w:lang w:val="mn-MN"/>
              </w:rPr>
            </w:pPr>
            <w:r>
              <w:rPr>
                <w:rFonts w:eastAsia="仿宋"/>
                <w:lang w:val="mn-MN"/>
              </w:rPr>
              <w:t>Э-шуудан</w:t>
            </w:r>
            <w:r>
              <w:rPr>
                <w:lang w:val="mn-MN"/>
              </w:rPr>
              <w:t>邮箱：</w:t>
            </w:r>
            <w:r>
              <w:fldChar w:fldCharType="begin"/>
            </w:r>
            <w:r>
              <w:instrText xml:space="preserve"> HYPERLINK "mailto:xinxinoffice@gmail.com" </w:instrText>
            </w:r>
            <w:r>
              <w:fldChar w:fldCharType="separate"/>
            </w:r>
            <w:r>
              <w:rPr>
                <w:rStyle w:val="37"/>
                <w:rFonts w:eastAsia="仿宋"/>
                <w:lang w:val="mn-MN"/>
              </w:rPr>
              <w:t>xinxinoffice@gmail.com</w:t>
            </w:r>
            <w:r>
              <w:rPr>
                <w:rStyle w:val="37"/>
                <w:rFonts w:eastAsia="仿宋"/>
                <w:lang w:val="mn-MN"/>
              </w:rPr>
              <w:fldChar w:fldCharType="end"/>
            </w:r>
          </w:p>
        </w:tc>
        <w:tc>
          <w:tcPr>
            <w:tcW w:w="4962" w:type="dxa"/>
            <w:tcBorders>
              <w:tl2br w:val="nil"/>
              <w:tr2bl w:val="nil"/>
            </w:tcBorders>
          </w:tcPr>
          <w:p>
            <w:pPr>
              <w:spacing w:line="360" w:lineRule="auto"/>
              <w:contextualSpacing/>
              <w:rPr>
                <w:lang w:val="mn-MN" w:eastAsia="zh-SG"/>
              </w:rPr>
            </w:pPr>
            <w:r>
              <w:rPr>
                <w:lang w:val="mn-MN" w:eastAsia="zh-SG"/>
              </w:rPr>
              <w:t>Э-шуудан</w:t>
            </w:r>
            <w:r>
              <w:rPr>
                <w:lang w:val="mn-MN"/>
              </w:rPr>
              <w:t xml:space="preserve">邮箱: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46" w:hRule="atLeast"/>
        </w:trPr>
        <w:tc>
          <w:tcPr>
            <w:tcW w:w="5316" w:type="dxa"/>
            <w:tcBorders>
              <w:tl2br w:val="nil"/>
              <w:tr2bl w:val="nil"/>
            </w:tcBorders>
          </w:tcPr>
          <w:p>
            <w:pPr>
              <w:spacing w:line="360" w:lineRule="auto"/>
              <w:rPr>
                <w:rFonts w:eastAsia="仿宋"/>
                <w:lang w:val="mn-MN"/>
              </w:rPr>
            </w:pPr>
            <w:r>
              <w:rPr>
                <w:rFonts w:eastAsia="仿宋"/>
                <w:lang w:val="mn-MN"/>
              </w:rPr>
              <w:t>Хаяг: Дорнод аймгийн Дашбалбар сумын 1-р баг, Улааны уурхай.</w:t>
            </w:r>
          </w:p>
        </w:tc>
        <w:tc>
          <w:tcPr>
            <w:tcW w:w="4962" w:type="dxa"/>
            <w:tcBorders>
              <w:tl2br w:val="nil"/>
              <w:tr2bl w:val="nil"/>
            </w:tcBorders>
          </w:tcPr>
          <w:p>
            <w:pPr>
              <w:spacing w:line="360" w:lineRule="auto"/>
              <w:rPr>
                <w:highlight w:val="yellow"/>
                <w:lang w:val="mn-MN" w:eastAsia="zh-SG"/>
              </w:rPr>
            </w:pPr>
            <w:r>
              <w:rPr>
                <w:rFonts w:eastAsia="仿宋"/>
                <w:lang w:val="mn-MN"/>
              </w:rPr>
              <w:t>Хаяг:</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36" w:hRule="atLeast"/>
        </w:trPr>
        <w:tc>
          <w:tcPr>
            <w:tcW w:w="5316" w:type="dxa"/>
            <w:tcBorders>
              <w:tl2br w:val="nil"/>
              <w:tr2bl w:val="nil"/>
            </w:tcBorders>
          </w:tcPr>
          <w:p>
            <w:pPr>
              <w:spacing w:line="360" w:lineRule="auto"/>
              <w:rPr>
                <w:rFonts w:eastAsia="仿宋"/>
                <w:lang w:val="ru-RU"/>
              </w:rPr>
            </w:pPr>
            <w:r>
              <w:t>地址</w:t>
            </w:r>
            <w:r>
              <w:rPr>
                <w:lang w:val="ru-RU"/>
              </w:rPr>
              <w:t>：</w:t>
            </w:r>
            <w:r>
              <w:t>东方省达西县第</w:t>
            </w:r>
            <w:r>
              <w:rPr>
                <w:lang w:val="ru-RU"/>
              </w:rPr>
              <w:t>1</w:t>
            </w:r>
            <w:r>
              <w:t>村</w:t>
            </w:r>
            <w:r>
              <w:rPr>
                <w:lang w:val="ru-RU"/>
              </w:rPr>
              <w:t>，</w:t>
            </w:r>
            <w:r>
              <w:t>乌兰矿。</w:t>
            </w:r>
          </w:p>
        </w:tc>
        <w:tc>
          <w:tcPr>
            <w:tcW w:w="4962" w:type="dxa"/>
            <w:tcBorders>
              <w:tl2br w:val="nil"/>
              <w:tr2bl w:val="nil"/>
            </w:tcBorders>
          </w:tcPr>
          <w:p>
            <w:pPr>
              <w:spacing w:line="360" w:lineRule="auto"/>
              <w:rPr>
                <w:highlight w:val="yellow"/>
              </w:rPr>
            </w:pPr>
            <w:r>
              <w:rPr>
                <w:lang w:val="mn-MN"/>
              </w:rPr>
              <w:t>地址：</w:t>
            </w:r>
          </w:p>
        </w:tc>
      </w:tr>
    </w:tbl>
    <w:p/>
    <w:p>
      <w:pPr>
        <w:pStyle w:val="3"/>
        <w:spacing w:line="360" w:lineRule="auto"/>
        <w:ind w:firstLine="253"/>
        <w:rPr>
          <w:rFonts w:ascii="Times New Roman" w:hAnsi="Times New Roman" w:eastAsia="仿宋"/>
          <w:sz w:val="28"/>
          <w:szCs w:val="28"/>
        </w:rPr>
      </w:pPr>
    </w:p>
    <w:p>
      <w:pPr>
        <w:rPr>
          <w:rFonts w:eastAsia="仿宋"/>
          <w:sz w:val="28"/>
          <w:szCs w:val="28"/>
        </w:rPr>
      </w:pPr>
      <w:r>
        <w:rPr>
          <w:rFonts w:eastAsia="仿宋"/>
          <w:sz w:val="28"/>
          <w:szCs w:val="28"/>
        </w:rPr>
        <w:br w:type="page"/>
      </w:r>
    </w:p>
    <w:p>
      <w:pPr>
        <w:pStyle w:val="3"/>
        <w:spacing w:line="360" w:lineRule="auto"/>
        <w:ind w:firstLine="253"/>
        <w:rPr>
          <w:rFonts w:ascii="Times New Roman" w:hAnsi="Times New Roman" w:eastAsia="仿宋"/>
          <w:sz w:val="28"/>
          <w:szCs w:val="28"/>
          <w:lang w:val="mn-MN"/>
        </w:rPr>
      </w:pPr>
      <w:r>
        <w:rPr>
          <w:rFonts w:ascii="Times New Roman" w:hAnsi="Times New Roman" w:eastAsia="仿宋"/>
          <w:sz w:val="28"/>
          <w:szCs w:val="28"/>
        </w:rPr>
        <w:t xml:space="preserve">Хавсралт 1-1: Хэлэлцээрийн хариу баримт бичгийн </w:t>
      </w:r>
      <w:r>
        <w:rPr>
          <w:rFonts w:ascii="Times New Roman" w:hAnsi="Times New Roman" w:eastAsia="仿宋"/>
          <w:sz w:val="28"/>
          <w:szCs w:val="28"/>
          <w:lang w:val="mn-MN"/>
        </w:rPr>
        <w:t>загвар</w:t>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附件1-1：</w:t>
      </w:r>
      <w:bookmarkStart w:id="29" w:name="_Hlk178870174"/>
      <w:r>
        <w:rPr>
          <w:rFonts w:ascii="Times New Roman" w:hAnsi="Times New Roman" w:eastAsia="仿宋"/>
          <w:sz w:val="28"/>
          <w:szCs w:val="28"/>
        </w:rPr>
        <w:t>谈判响应文件</w:t>
      </w:r>
      <w:bookmarkEnd w:id="29"/>
      <w:r>
        <w:rPr>
          <w:rFonts w:ascii="Times New Roman" w:hAnsi="Times New Roman" w:eastAsia="仿宋"/>
          <w:sz w:val="28"/>
          <w:szCs w:val="28"/>
        </w:rPr>
        <w:t>格式</w:t>
      </w:r>
      <w:bookmarkEnd w:id="27"/>
    </w:p>
    <w:p>
      <w:pPr>
        <w:pStyle w:val="3"/>
        <w:spacing w:line="360" w:lineRule="auto"/>
        <w:ind w:firstLine="0" w:firstLineChars="0"/>
        <w:rPr>
          <w:rFonts w:ascii="Times New Roman" w:hAnsi="Times New Roman" w:eastAsia="仿宋"/>
          <w:sz w:val="28"/>
          <w:szCs w:val="28"/>
          <w:lang w:val="mn-MN"/>
        </w:rPr>
      </w:pPr>
    </w:p>
    <w:p>
      <w:pPr>
        <w:spacing w:line="360" w:lineRule="auto"/>
        <w:rPr>
          <w:rFonts w:eastAsia="仿宋"/>
          <w:b/>
          <w:bCs/>
          <w:sz w:val="28"/>
          <w:szCs w:val="28"/>
        </w:rPr>
      </w:pPr>
    </w:p>
    <w:p>
      <w:pPr>
        <w:spacing w:line="360" w:lineRule="auto"/>
        <w:rPr>
          <w:rFonts w:eastAsia="仿宋"/>
          <w:sz w:val="28"/>
          <w:szCs w:val="28"/>
        </w:rPr>
      </w:pPr>
    </w:p>
    <w:p>
      <w:pPr>
        <w:spacing w:line="360" w:lineRule="auto"/>
        <w:rPr>
          <w:rFonts w:eastAsia="仿宋"/>
          <w:sz w:val="28"/>
          <w:szCs w:val="28"/>
        </w:rPr>
      </w:pPr>
    </w:p>
    <w:p>
      <w:pPr>
        <w:spacing w:line="360" w:lineRule="auto"/>
        <w:jc w:val="center"/>
        <w:rPr>
          <w:rFonts w:eastAsia="仿宋"/>
          <w:b/>
          <w:bCs/>
          <w:sz w:val="32"/>
          <w:szCs w:val="32"/>
        </w:rPr>
      </w:pPr>
      <w:r>
        <w:rPr>
          <w:rFonts w:eastAsia="仿宋"/>
          <w:b/>
          <w:bCs/>
          <w:sz w:val="32"/>
          <w:szCs w:val="32"/>
        </w:rPr>
        <w:t>Хэлэлцээрийн хариу баримт бичиг</w:t>
      </w:r>
    </w:p>
    <w:p>
      <w:pPr>
        <w:spacing w:line="360" w:lineRule="auto"/>
        <w:jc w:val="center"/>
        <w:rPr>
          <w:rFonts w:eastAsia="仿宋"/>
          <w:b/>
          <w:bCs/>
          <w:sz w:val="32"/>
          <w:szCs w:val="32"/>
        </w:rPr>
      </w:pPr>
      <w:r>
        <w:rPr>
          <w:rFonts w:eastAsia="仿宋"/>
          <w:b/>
          <w:bCs/>
          <w:sz w:val="32"/>
          <w:szCs w:val="32"/>
        </w:rPr>
        <w:t>谈判响应文件</w:t>
      </w:r>
    </w:p>
    <w:p>
      <w:pPr>
        <w:spacing w:line="360" w:lineRule="auto"/>
        <w:rPr>
          <w:rFonts w:eastAsia="仿宋"/>
          <w:sz w:val="28"/>
          <w:szCs w:val="28"/>
        </w:rPr>
      </w:pPr>
    </w:p>
    <w:p>
      <w:pPr>
        <w:spacing w:line="360" w:lineRule="auto"/>
        <w:rPr>
          <w:rFonts w:eastAsia="仿宋"/>
          <w:sz w:val="28"/>
          <w:szCs w:val="28"/>
        </w:rPr>
      </w:pPr>
    </w:p>
    <w:p>
      <w:pPr>
        <w:spacing w:line="360" w:lineRule="auto"/>
        <w:rPr>
          <w:rFonts w:eastAsia="仿宋"/>
          <w:sz w:val="28"/>
          <w:szCs w:val="28"/>
        </w:rPr>
      </w:pPr>
    </w:p>
    <w:p>
      <w:pPr>
        <w:spacing w:line="360" w:lineRule="auto"/>
        <w:rPr>
          <w:rFonts w:eastAsia="仿宋"/>
          <w:sz w:val="28"/>
          <w:szCs w:val="28"/>
        </w:rPr>
      </w:pPr>
    </w:p>
    <w:p>
      <w:pPr>
        <w:spacing w:line="360" w:lineRule="auto"/>
        <w:ind w:left="279" w:leftChars="133" w:firstLine="1402" w:firstLineChars="501"/>
        <w:jc w:val="center"/>
        <w:rPr>
          <w:rFonts w:eastAsia="仿宋"/>
          <w:sz w:val="24"/>
          <w:cs/>
          <w:lang w:val="mn-MN"/>
        </w:rPr>
      </w:pPr>
      <w:r>
        <w:rPr>
          <w:rFonts w:eastAsia="仿宋"/>
          <w:sz w:val="28"/>
          <w:szCs w:val="28"/>
        </w:rPr>
        <w:t xml:space="preserve">Төслийн нэр: </w:t>
      </w:r>
      <w:r>
        <w:rPr>
          <w:rFonts w:eastAsia="仿宋"/>
          <w:sz w:val="24"/>
        </w:rPr>
        <w:t xml:space="preserve">2026 оны </w:t>
      </w:r>
      <w:r>
        <w:rPr>
          <w:rFonts w:eastAsia="仿宋"/>
          <w:sz w:val="24"/>
          <w:lang w:val="mn-MN"/>
        </w:rPr>
        <w:t>хөдөлмөр хамгааллын гуталны худалдан авалт</w:t>
      </w:r>
    </w:p>
    <w:p>
      <w:pPr>
        <w:spacing w:line="360" w:lineRule="auto"/>
        <w:ind w:firstLine="1542" w:firstLineChars="551"/>
        <w:jc w:val="left"/>
        <w:rPr>
          <w:rFonts w:eastAsia="仿宋"/>
          <w:sz w:val="28"/>
          <w:szCs w:val="28"/>
          <w:highlight w:val="yellow"/>
        </w:rPr>
      </w:pPr>
      <w:r>
        <w:rPr>
          <w:rFonts w:eastAsia="仿宋"/>
          <w:sz w:val="28"/>
          <w:szCs w:val="28"/>
        </w:rPr>
        <w:t>项目名称：2026年</w:t>
      </w:r>
      <w:r>
        <w:rPr>
          <w:rFonts w:hint="eastAsia" w:eastAsia="仿宋"/>
          <w:sz w:val="28"/>
          <w:szCs w:val="28"/>
        </w:rPr>
        <w:t>劳保鞋</w:t>
      </w:r>
      <w:r>
        <w:rPr>
          <w:rFonts w:eastAsia="仿宋"/>
          <w:sz w:val="28"/>
          <w:szCs w:val="28"/>
        </w:rPr>
        <w:t>采购</w:t>
      </w:r>
    </w:p>
    <w:p>
      <w:pPr>
        <w:spacing w:line="360" w:lineRule="auto"/>
        <w:ind w:firstLine="1542" w:firstLineChars="551"/>
        <w:jc w:val="left"/>
        <w:rPr>
          <w:rFonts w:eastAsia="仿宋"/>
          <w:sz w:val="28"/>
          <w:szCs w:val="28"/>
        </w:rPr>
      </w:pPr>
      <w:r>
        <w:rPr>
          <w:rFonts w:eastAsia="仿宋"/>
          <w:sz w:val="28"/>
          <w:szCs w:val="28"/>
        </w:rPr>
        <w:t>Төслийн дугаар: XXGSCG202</w:t>
      </w:r>
      <w:r>
        <w:rPr>
          <w:rFonts w:hint="eastAsia" w:eastAsia="仿宋"/>
          <w:sz w:val="28"/>
          <w:szCs w:val="28"/>
        </w:rPr>
        <w:t>6</w:t>
      </w:r>
      <w:r>
        <w:rPr>
          <w:rFonts w:eastAsia="仿宋"/>
          <w:sz w:val="28"/>
          <w:szCs w:val="28"/>
        </w:rPr>
        <w:t>-J0</w:t>
      </w:r>
      <w:r>
        <w:rPr>
          <w:rFonts w:hint="eastAsia" w:eastAsia="仿宋"/>
          <w:sz w:val="28"/>
          <w:szCs w:val="28"/>
        </w:rPr>
        <w:t>1</w:t>
      </w:r>
    </w:p>
    <w:p>
      <w:pPr>
        <w:spacing w:line="360" w:lineRule="auto"/>
        <w:ind w:firstLine="1542" w:firstLineChars="551"/>
        <w:jc w:val="left"/>
        <w:rPr>
          <w:rFonts w:eastAsia="仿宋"/>
          <w:sz w:val="28"/>
          <w:szCs w:val="28"/>
        </w:rPr>
      </w:pPr>
      <w:r>
        <w:rPr>
          <w:rFonts w:eastAsia="仿宋"/>
          <w:sz w:val="28"/>
          <w:szCs w:val="28"/>
        </w:rPr>
        <w:t>项目编号：</w:t>
      </w:r>
      <w:bookmarkStart w:id="30" w:name="_Hlk204764065"/>
      <w:r>
        <w:rPr>
          <w:rFonts w:eastAsia="仿宋"/>
          <w:sz w:val="28"/>
          <w:szCs w:val="28"/>
        </w:rPr>
        <w:t>XXGSCG202</w:t>
      </w:r>
      <w:r>
        <w:rPr>
          <w:rFonts w:hint="eastAsia" w:eastAsia="仿宋"/>
          <w:sz w:val="28"/>
          <w:szCs w:val="28"/>
        </w:rPr>
        <w:t>6</w:t>
      </w:r>
      <w:r>
        <w:rPr>
          <w:rFonts w:eastAsia="仿宋"/>
          <w:sz w:val="28"/>
          <w:szCs w:val="28"/>
        </w:rPr>
        <w:t>-J0</w:t>
      </w:r>
      <w:bookmarkEnd w:id="30"/>
      <w:r>
        <w:rPr>
          <w:rFonts w:hint="eastAsia" w:eastAsia="仿宋"/>
          <w:sz w:val="28"/>
          <w:szCs w:val="28"/>
        </w:rPr>
        <w:t>1</w:t>
      </w:r>
    </w:p>
    <w:p>
      <w:pPr>
        <w:spacing w:line="360" w:lineRule="auto"/>
        <w:ind w:firstLine="1542" w:firstLineChars="551"/>
        <w:jc w:val="left"/>
        <w:rPr>
          <w:rFonts w:eastAsia="仿宋"/>
          <w:sz w:val="28"/>
          <w:szCs w:val="28"/>
          <w:u w:val="single"/>
        </w:rPr>
      </w:pPr>
      <w:r>
        <w:rPr>
          <w:rFonts w:eastAsia="仿宋"/>
          <w:sz w:val="28"/>
          <w:szCs w:val="28"/>
        </w:rPr>
        <w:t>Тендерт оролцогч:</w:t>
      </w:r>
    </w:p>
    <w:p>
      <w:pPr>
        <w:spacing w:line="360" w:lineRule="auto"/>
        <w:ind w:firstLine="1542" w:firstLineChars="551"/>
        <w:jc w:val="left"/>
        <w:rPr>
          <w:rFonts w:eastAsia="仿宋"/>
          <w:sz w:val="28"/>
          <w:szCs w:val="28"/>
        </w:rPr>
      </w:pPr>
      <w:r>
        <w:rPr>
          <w:rFonts w:eastAsia="仿宋"/>
          <w:sz w:val="28"/>
          <w:szCs w:val="28"/>
        </w:rPr>
        <w:t>投 标 人：</w:t>
      </w:r>
    </w:p>
    <w:p>
      <w:pPr>
        <w:spacing w:line="360" w:lineRule="auto"/>
        <w:ind w:firstLine="1542" w:firstLineChars="551"/>
        <w:jc w:val="left"/>
        <w:rPr>
          <w:rFonts w:eastAsia="仿宋"/>
          <w:sz w:val="28"/>
          <w:szCs w:val="28"/>
          <w:u w:val="single"/>
        </w:rPr>
      </w:pPr>
      <w:r>
        <w:rPr>
          <w:rFonts w:eastAsia="仿宋"/>
          <w:sz w:val="28"/>
          <w:szCs w:val="28"/>
        </w:rPr>
        <w:t>Бүрэн эрхт төлөөлөгч:</w:t>
      </w:r>
    </w:p>
    <w:p>
      <w:pPr>
        <w:spacing w:line="360" w:lineRule="auto"/>
        <w:ind w:firstLine="1542" w:firstLineChars="551"/>
        <w:jc w:val="left"/>
        <w:rPr>
          <w:rFonts w:eastAsia="仿宋"/>
          <w:sz w:val="28"/>
          <w:szCs w:val="28"/>
          <w:u w:val="single"/>
        </w:rPr>
      </w:pPr>
      <w:r>
        <w:rPr>
          <w:rFonts w:eastAsia="仿宋"/>
          <w:sz w:val="28"/>
          <w:szCs w:val="28"/>
        </w:rPr>
        <w:t>全权代表：</w:t>
      </w:r>
    </w:p>
    <w:p>
      <w:pPr>
        <w:spacing w:line="360" w:lineRule="auto"/>
        <w:ind w:firstLine="1542" w:firstLineChars="551"/>
        <w:jc w:val="left"/>
        <w:rPr>
          <w:rFonts w:eastAsia="仿宋"/>
          <w:sz w:val="28"/>
          <w:szCs w:val="28"/>
          <w:u w:val="single"/>
        </w:rPr>
      </w:pPr>
      <w:r>
        <w:rPr>
          <w:rFonts w:eastAsia="仿宋"/>
          <w:sz w:val="28"/>
          <w:szCs w:val="28"/>
          <w:lang w:val="mn-MN"/>
        </w:rPr>
        <w:t>О</w:t>
      </w:r>
      <w:r>
        <w:rPr>
          <w:rFonts w:eastAsia="仿宋"/>
          <w:sz w:val="28"/>
          <w:szCs w:val="28"/>
        </w:rPr>
        <w:t>гноо:</w:t>
      </w:r>
    </w:p>
    <w:p>
      <w:pPr>
        <w:spacing w:line="360" w:lineRule="auto"/>
        <w:ind w:firstLine="1542" w:firstLineChars="551"/>
        <w:jc w:val="left"/>
        <w:rPr>
          <w:rFonts w:eastAsia="仿宋"/>
          <w:sz w:val="28"/>
          <w:szCs w:val="28"/>
          <w:u w:val="single"/>
        </w:rPr>
      </w:pPr>
      <w:r>
        <w:rPr>
          <w:rFonts w:eastAsia="仿宋"/>
          <w:sz w:val="28"/>
          <w:szCs w:val="28"/>
        </w:rPr>
        <w:t>日    期：</w:t>
      </w:r>
      <w:bookmarkStart w:id="31" w:name="_Toc462760555"/>
    </w:p>
    <w:p>
      <w:pPr>
        <w:jc w:val="left"/>
        <w:rPr>
          <w:rFonts w:eastAsia="仿宋"/>
          <w:sz w:val="28"/>
          <w:szCs w:val="28"/>
        </w:rPr>
      </w:pPr>
      <w:r>
        <w:rPr>
          <w:rFonts w:eastAsia="仿宋"/>
          <w:sz w:val="28"/>
          <w:szCs w:val="28"/>
        </w:rPr>
        <w:br w:type="page"/>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Хавсралт 1-2 Тендер</w:t>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附件1-2  投标书</w:t>
      </w:r>
      <w:bookmarkEnd w:id="31"/>
    </w:p>
    <w:p>
      <w:pPr>
        <w:spacing w:line="360" w:lineRule="auto"/>
        <w:jc w:val="center"/>
        <w:rPr>
          <w:rFonts w:eastAsia="仿宋"/>
          <w:b/>
          <w:sz w:val="28"/>
          <w:szCs w:val="28"/>
        </w:rPr>
      </w:pPr>
      <w:r>
        <w:rPr>
          <w:rFonts w:eastAsia="仿宋"/>
          <w:b/>
          <w:sz w:val="28"/>
          <w:szCs w:val="28"/>
        </w:rPr>
        <w:t>Тендер</w:t>
      </w:r>
    </w:p>
    <w:p>
      <w:pPr>
        <w:spacing w:line="360" w:lineRule="auto"/>
        <w:jc w:val="center"/>
        <w:rPr>
          <w:rFonts w:eastAsia="仿宋"/>
          <w:b/>
          <w:sz w:val="28"/>
          <w:szCs w:val="28"/>
        </w:rPr>
      </w:pPr>
      <w:r>
        <w:rPr>
          <w:rFonts w:eastAsia="仿宋"/>
          <w:b/>
          <w:sz w:val="28"/>
          <w:szCs w:val="28"/>
        </w:rPr>
        <w:t>投标书</w:t>
      </w:r>
    </w:p>
    <w:p>
      <w:pPr>
        <w:spacing w:line="360" w:lineRule="auto"/>
        <w:rPr>
          <w:rFonts w:eastAsia="仿宋"/>
          <w:sz w:val="28"/>
          <w:szCs w:val="28"/>
          <w:lang w:val="mn-MN"/>
        </w:rPr>
      </w:pPr>
      <w:r>
        <w:rPr>
          <w:rFonts w:eastAsia="仿宋"/>
          <w:sz w:val="28"/>
          <w:szCs w:val="28"/>
        </w:rPr>
        <w:t xml:space="preserve">Хэнд </w:t>
      </w:r>
      <w:r>
        <w:rPr>
          <w:rFonts w:eastAsia="仿宋"/>
          <w:b/>
          <w:bCs/>
          <w:sz w:val="28"/>
          <w:szCs w:val="28"/>
        </w:rPr>
        <w:t xml:space="preserve">: </w:t>
      </w:r>
      <w:r>
        <w:rPr>
          <w:rFonts w:eastAsia="仿宋"/>
          <w:b/>
          <w:bCs/>
          <w:sz w:val="28"/>
          <w:szCs w:val="28"/>
          <w:lang w:val="mn-MN"/>
        </w:rPr>
        <w:t>Шинь Шинь ХХК</w:t>
      </w:r>
    </w:p>
    <w:p>
      <w:pPr>
        <w:spacing w:line="360" w:lineRule="auto"/>
        <w:rPr>
          <w:rFonts w:eastAsia="仿宋"/>
          <w:b/>
          <w:bCs/>
          <w:sz w:val="28"/>
          <w:szCs w:val="28"/>
          <w:lang w:val="mn-MN"/>
        </w:rPr>
      </w:pPr>
      <w:r>
        <w:rPr>
          <w:rFonts w:eastAsia="仿宋"/>
          <w:sz w:val="28"/>
          <w:szCs w:val="28"/>
          <w:lang w:val="mn-MN"/>
        </w:rPr>
        <w:t>致</w:t>
      </w:r>
      <w:r>
        <w:rPr>
          <w:rFonts w:eastAsia="仿宋"/>
          <w:b/>
          <w:bCs/>
          <w:sz w:val="28"/>
          <w:szCs w:val="28"/>
          <w:lang w:val="mn-MN"/>
        </w:rPr>
        <w:t>：新鑫有限责任公司</w:t>
      </w:r>
    </w:p>
    <w:p>
      <w:pPr>
        <w:tabs>
          <w:tab w:val="left" w:pos="3180"/>
          <w:tab w:val="center" w:pos="4524"/>
        </w:tabs>
        <w:spacing w:line="360" w:lineRule="auto"/>
        <w:ind w:firstLine="560" w:firstLineChars="200"/>
        <w:rPr>
          <w:rFonts w:eastAsia="仿宋"/>
          <w:sz w:val="28"/>
          <w:szCs w:val="28"/>
          <w:lang w:val="mn-MN"/>
        </w:rPr>
      </w:pPr>
      <w:r>
        <w:rPr>
          <w:rFonts w:eastAsia="仿宋"/>
          <w:sz w:val="28"/>
          <w:szCs w:val="28"/>
          <w:lang w:val="mn-MN"/>
        </w:rPr>
        <w:t>Танай байгууллагаас зарласан 2026 оны хөдөлмөр хамгааллын гутлын  тендерийн зарын (тендерийн дугаар: XXGSCG20265-J01) дагуу албан ёсоор эрх олгогдсон гарын үсэг зурах төлөөлөгч (итгэмжлэгдсэн этгээдийн овог нэр, албан тушаал) нь хэлэлцээрт оролцогч (тендерт оролцогч байгууллагын нэр)-ийг төлөөлөн тамга, тэмдэг дарсан цаасан эх хувь 1 ширхэг болон цахим PDF скан файл 1 хувийг ирүүлж байна.</w:t>
      </w:r>
    </w:p>
    <w:p>
      <w:pPr>
        <w:tabs>
          <w:tab w:val="left" w:pos="3180"/>
          <w:tab w:val="center" w:pos="4524"/>
        </w:tabs>
        <w:spacing w:line="360" w:lineRule="auto"/>
        <w:ind w:firstLine="560" w:firstLineChars="200"/>
        <w:rPr>
          <w:rFonts w:eastAsia="仿宋"/>
          <w:sz w:val="28"/>
          <w:szCs w:val="28"/>
        </w:rPr>
      </w:pPr>
      <w:r>
        <w:rPr>
          <w:rFonts w:eastAsia="仿宋"/>
          <w:sz w:val="28"/>
          <w:szCs w:val="28"/>
        </w:rPr>
        <w:t>根据贵方2026年</w:t>
      </w:r>
      <w:r>
        <w:rPr>
          <w:rFonts w:hint="eastAsia" w:eastAsia="仿宋"/>
          <w:sz w:val="28"/>
          <w:szCs w:val="28"/>
        </w:rPr>
        <w:t>劳保鞋</w:t>
      </w:r>
      <w:r>
        <w:rPr>
          <w:rFonts w:eastAsia="仿宋"/>
          <w:sz w:val="28"/>
          <w:szCs w:val="28"/>
        </w:rPr>
        <w:t>的</w:t>
      </w:r>
      <w:r>
        <w:rPr>
          <w:rFonts w:hint="eastAsia" w:eastAsia="仿宋"/>
          <w:sz w:val="28"/>
          <w:szCs w:val="28"/>
        </w:rPr>
        <w:t>竞争性谈判</w:t>
      </w:r>
      <w:r>
        <w:rPr>
          <w:rFonts w:eastAsia="仿宋"/>
          <w:sz w:val="28"/>
          <w:szCs w:val="28"/>
        </w:rPr>
        <w:t>公告（招标编号：XXGSCG202</w:t>
      </w:r>
      <w:r>
        <w:rPr>
          <w:rFonts w:hint="eastAsia" w:eastAsia="仿宋"/>
          <w:sz w:val="28"/>
          <w:szCs w:val="28"/>
        </w:rPr>
        <w:t>6</w:t>
      </w:r>
      <w:r>
        <w:rPr>
          <w:rFonts w:eastAsia="仿宋"/>
          <w:sz w:val="28"/>
          <w:szCs w:val="28"/>
        </w:rPr>
        <w:t>5-J0</w:t>
      </w:r>
      <w:r>
        <w:rPr>
          <w:rFonts w:hint="eastAsia" w:eastAsia="仿宋"/>
          <w:sz w:val="28"/>
          <w:szCs w:val="28"/>
        </w:rPr>
        <w:t>1</w:t>
      </w:r>
      <w:r>
        <w:rPr>
          <w:rFonts w:eastAsia="仿宋"/>
          <w:sz w:val="28"/>
          <w:szCs w:val="28"/>
        </w:rPr>
        <w:t>），签字代表</w:t>
      </w:r>
      <w:r>
        <w:rPr>
          <w:rFonts w:eastAsia="仿宋"/>
          <w:sz w:val="28"/>
          <w:szCs w:val="28"/>
          <w:u w:val="single"/>
        </w:rPr>
        <w:t>（被授权人姓名、职务）</w:t>
      </w:r>
      <w:r>
        <w:rPr>
          <w:rFonts w:eastAsia="仿宋"/>
          <w:sz w:val="28"/>
          <w:szCs w:val="28"/>
        </w:rPr>
        <w:t>经正式授权并代表谈判人</w:t>
      </w:r>
      <w:r>
        <w:rPr>
          <w:rFonts w:eastAsia="仿宋"/>
          <w:sz w:val="28"/>
          <w:szCs w:val="28"/>
          <w:u w:val="single"/>
        </w:rPr>
        <w:t>（投标单位名称）</w:t>
      </w:r>
      <w:r>
        <w:rPr>
          <w:rFonts w:eastAsia="仿宋"/>
          <w:sz w:val="28"/>
          <w:szCs w:val="28"/>
        </w:rPr>
        <w:t>提交纸质盖章版一份和电子PDF扫描件一份。</w:t>
      </w:r>
    </w:p>
    <w:p>
      <w:pPr>
        <w:spacing w:line="360" w:lineRule="auto"/>
        <w:rPr>
          <w:rFonts w:eastAsia="仿宋"/>
          <w:sz w:val="28"/>
          <w:szCs w:val="28"/>
        </w:rPr>
      </w:pPr>
      <w:r>
        <w:rPr>
          <w:rFonts w:eastAsia="仿宋"/>
          <w:sz w:val="28"/>
          <w:szCs w:val="28"/>
        </w:rPr>
        <w:t xml:space="preserve">Энэхүү </w:t>
      </w:r>
      <w:r>
        <w:rPr>
          <w:rFonts w:eastAsia="仿宋"/>
          <w:sz w:val="28"/>
          <w:szCs w:val="28"/>
          <w:rtl/>
        </w:rPr>
        <w:t>албан бичгийн</w:t>
      </w:r>
      <w:r>
        <w:rPr>
          <w:rFonts w:eastAsia="仿宋"/>
          <w:sz w:val="28"/>
          <w:szCs w:val="28"/>
        </w:rPr>
        <w:t xml:space="preserve"> дагуу доор гарын үсэг зурсан төлөөлөгчид дараах байдлаар тохиролцож байгаагаа мэдэгдэв.</w:t>
      </w:r>
    </w:p>
    <w:p>
      <w:pPr>
        <w:spacing w:line="360" w:lineRule="auto"/>
        <w:rPr>
          <w:rFonts w:eastAsia="仿宋"/>
          <w:sz w:val="28"/>
          <w:szCs w:val="28"/>
        </w:rPr>
      </w:pPr>
      <w:r>
        <w:rPr>
          <w:rFonts w:eastAsia="仿宋"/>
          <w:sz w:val="28"/>
          <w:szCs w:val="28"/>
        </w:rPr>
        <w:t xml:space="preserve">     据此函，签字代表宣布同意如下：</w:t>
      </w:r>
    </w:p>
    <w:p>
      <w:pPr>
        <w:spacing w:line="360" w:lineRule="auto"/>
        <w:ind w:firstLine="560" w:firstLineChars="200"/>
        <w:rPr>
          <w:rFonts w:eastAsia="仿宋"/>
          <w:sz w:val="28"/>
          <w:szCs w:val="28"/>
        </w:rPr>
      </w:pPr>
      <w:r>
        <w:rPr>
          <w:rFonts w:eastAsia="仿宋"/>
          <w:sz w:val="28"/>
          <w:szCs w:val="28"/>
        </w:rPr>
        <w:t xml:space="preserve">(1) Хэлэлцээнд оролцогчид хэлэлцээрийн баримт бичгийн заалтын дагуу </w:t>
      </w:r>
      <w:r>
        <w:rPr>
          <w:rFonts w:eastAsia="仿宋"/>
          <w:sz w:val="28"/>
          <w:szCs w:val="28"/>
          <w:rtl/>
        </w:rPr>
        <w:t xml:space="preserve">тус тусын </w:t>
      </w:r>
      <w:r>
        <w:rPr>
          <w:rFonts w:eastAsia="仿宋"/>
          <w:sz w:val="28"/>
          <w:szCs w:val="28"/>
          <w:rtl/>
        </w:rPr>
        <w:tab/>
      </w:r>
      <w:r>
        <w:rPr>
          <w:rFonts w:eastAsia="仿宋"/>
          <w:sz w:val="28"/>
          <w:szCs w:val="28"/>
          <w:lang w:val="mn-MN"/>
        </w:rPr>
        <w:t>ү</w:t>
      </w:r>
      <w:r>
        <w:rPr>
          <w:rFonts w:eastAsia="仿宋"/>
          <w:sz w:val="28"/>
          <w:szCs w:val="28"/>
        </w:rPr>
        <w:t>үргээ гүйцэтгэнэ.</w:t>
      </w:r>
    </w:p>
    <w:p>
      <w:pPr>
        <w:spacing w:line="360" w:lineRule="auto"/>
        <w:ind w:firstLine="560" w:firstLineChars="200"/>
        <w:rPr>
          <w:rFonts w:eastAsia="仿宋"/>
          <w:sz w:val="28"/>
          <w:szCs w:val="28"/>
        </w:rPr>
      </w:pPr>
      <w:r>
        <w:rPr>
          <w:rFonts w:eastAsia="仿宋"/>
          <w:sz w:val="28"/>
          <w:szCs w:val="28"/>
        </w:rPr>
        <w:t>（1）谈判人将按谈判文件的规定履行责任和义务。</w:t>
      </w:r>
    </w:p>
    <w:p>
      <w:pPr>
        <w:spacing w:line="360" w:lineRule="auto"/>
        <w:ind w:firstLine="560" w:firstLineChars="200"/>
        <w:rPr>
          <w:rFonts w:eastAsia="仿宋"/>
          <w:sz w:val="28"/>
          <w:szCs w:val="28"/>
        </w:rPr>
      </w:pPr>
      <w:r>
        <w:rPr>
          <w:rFonts w:eastAsia="仿宋"/>
          <w:sz w:val="28"/>
          <w:szCs w:val="28"/>
        </w:rPr>
        <w:t>(2) Хэлэлцээнд оролцогчид нэмэлт өөрчлөлт (хэрэв байгаа бол) болон холбогдох хавсралт зэрэг хэлэлцээрийн бүх баримт бичгийн агуулгыг сайтар хянаж, бүрэн ойлгосон</w:t>
      </w:r>
      <w:r>
        <w:rPr>
          <w:rFonts w:eastAsia="仿宋"/>
          <w:sz w:val="28"/>
          <w:szCs w:val="28"/>
          <w:rtl/>
        </w:rPr>
        <w:t xml:space="preserve"> </w:t>
      </w:r>
      <w:r>
        <w:rPr>
          <w:rFonts w:eastAsia="仿宋"/>
          <w:sz w:val="28"/>
          <w:szCs w:val="28"/>
          <w:rtl/>
        </w:rPr>
        <w:tab/>
      </w:r>
      <w:r>
        <w:rPr>
          <w:rFonts w:eastAsia="仿宋"/>
          <w:sz w:val="28"/>
          <w:szCs w:val="28"/>
          <w:rtl/>
        </w:rPr>
        <w:t>байх</w:t>
      </w:r>
      <w:r>
        <w:rPr>
          <w:rFonts w:eastAsia="仿宋"/>
          <w:sz w:val="28"/>
          <w:szCs w:val="28"/>
        </w:rPr>
        <w:t>.</w:t>
      </w:r>
    </w:p>
    <w:p>
      <w:pPr>
        <w:spacing w:line="360" w:lineRule="auto"/>
        <w:ind w:firstLine="560" w:firstLineChars="200"/>
        <w:rPr>
          <w:rFonts w:eastAsia="仿宋"/>
          <w:sz w:val="28"/>
          <w:szCs w:val="28"/>
        </w:rPr>
      </w:pPr>
      <w:r>
        <w:rPr>
          <w:rFonts w:eastAsia="仿宋"/>
          <w:sz w:val="28"/>
          <w:szCs w:val="28"/>
        </w:rPr>
        <w:t>（2）谈判人已详细审查并充分理解全部谈判文件内容，包括修改文件（如有）和有关附件。</w:t>
      </w:r>
    </w:p>
    <w:p>
      <w:pPr>
        <w:spacing w:line="360" w:lineRule="auto"/>
        <w:ind w:firstLine="560" w:firstLineChars="200"/>
        <w:rPr>
          <w:rFonts w:eastAsia="仿宋"/>
          <w:sz w:val="28"/>
          <w:szCs w:val="28"/>
        </w:rPr>
      </w:pPr>
      <w:r>
        <w:rPr>
          <w:rFonts w:eastAsia="仿宋"/>
          <w:sz w:val="28"/>
          <w:szCs w:val="28"/>
        </w:rPr>
        <w:t>(3) Энэхүү тендер нь тендерийг нээсэн өдрөөс хойш хуанлийн 30 хоногийн дотор хүчинтэй байна.</w:t>
      </w:r>
    </w:p>
    <w:p>
      <w:pPr>
        <w:spacing w:line="360" w:lineRule="auto"/>
        <w:ind w:firstLine="560" w:firstLineChars="200"/>
        <w:rPr>
          <w:rFonts w:eastAsia="仿宋"/>
          <w:sz w:val="28"/>
          <w:szCs w:val="28"/>
        </w:rPr>
      </w:pPr>
      <w:r>
        <w:rPr>
          <w:rFonts w:eastAsia="仿宋"/>
          <w:sz w:val="28"/>
          <w:szCs w:val="28"/>
        </w:rPr>
        <w:t>（3）本投标自开标日起有效期为30个日历天。</w:t>
      </w:r>
    </w:p>
    <w:p>
      <w:pPr>
        <w:spacing w:line="360" w:lineRule="auto"/>
        <w:ind w:firstLine="560" w:firstLineChars="200"/>
        <w:rPr>
          <w:rFonts w:eastAsia="仿宋"/>
          <w:sz w:val="28"/>
          <w:szCs w:val="28"/>
        </w:rPr>
      </w:pPr>
      <w:r>
        <w:rPr>
          <w:rFonts w:eastAsia="仿宋"/>
          <w:sz w:val="28"/>
          <w:szCs w:val="28"/>
        </w:rPr>
        <w:t>(4) Хэлэлцээ</w:t>
      </w:r>
      <w:r>
        <w:rPr>
          <w:rFonts w:eastAsia="仿宋"/>
          <w:sz w:val="28"/>
          <w:szCs w:val="28"/>
          <w:rtl/>
        </w:rPr>
        <w:t>нд оролцогч</w:t>
      </w:r>
      <w:r>
        <w:rPr>
          <w:rFonts w:eastAsia="仿宋"/>
          <w:sz w:val="28"/>
          <w:szCs w:val="28"/>
        </w:rPr>
        <w:t xml:space="preserve"> нь тендер</w:t>
      </w:r>
      <w:r>
        <w:rPr>
          <w:rFonts w:eastAsia="仿宋"/>
          <w:sz w:val="28"/>
          <w:szCs w:val="28"/>
          <w:rtl/>
        </w:rPr>
        <w:t>ийн</w:t>
      </w:r>
      <w:r>
        <w:rPr>
          <w:rFonts w:eastAsia="仿宋"/>
          <w:sz w:val="28"/>
          <w:szCs w:val="28"/>
        </w:rPr>
        <w:t xml:space="preserve"> шаардлагын дагуу тендертэй холбоотой бүх өгөгдөл, мэдээллийг өгөхийг зөвшөөрч, үнэлгээний баг хамгийн бага үнийн саналыг хүлээж авах шаардлагагүй гэдгийг бүрэн ойлго</w:t>
      </w:r>
      <w:r>
        <w:rPr>
          <w:rFonts w:eastAsia="仿宋"/>
          <w:sz w:val="28"/>
          <w:szCs w:val="28"/>
          <w:rtl/>
        </w:rPr>
        <w:t>сон байх</w:t>
      </w:r>
      <w:r>
        <w:rPr>
          <w:rFonts w:eastAsia="仿宋"/>
          <w:sz w:val="28"/>
          <w:szCs w:val="28"/>
        </w:rPr>
        <w:t>.</w:t>
      </w:r>
    </w:p>
    <w:p>
      <w:pPr>
        <w:spacing w:line="360" w:lineRule="auto"/>
        <w:ind w:firstLine="560" w:firstLineChars="200"/>
        <w:rPr>
          <w:rFonts w:eastAsia="仿宋"/>
          <w:sz w:val="28"/>
          <w:szCs w:val="28"/>
        </w:rPr>
      </w:pPr>
      <w:r>
        <w:rPr>
          <w:rFonts w:eastAsia="仿宋"/>
          <w:sz w:val="28"/>
          <w:szCs w:val="28"/>
        </w:rPr>
        <w:t>（4）谈判人同意提供按照招标人要求的与投标有关的一切数据资料，完全理解评标小组不一定接受最低价的投标。</w:t>
      </w:r>
    </w:p>
    <w:p>
      <w:pPr>
        <w:spacing w:line="360" w:lineRule="auto"/>
        <w:ind w:firstLine="560" w:firstLineChars="200"/>
        <w:rPr>
          <w:rFonts w:eastAsia="仿宋"/>
          <w:sz w:val="28"/>
          <w:szCs w:val="28"/>
        </w:rPr>
      </w:pPr>
      <w:r>
        <w:rPr>
          <w:rFonts w:eastAsia="仿宋"/>
          <w:sz w:val="28"/>
          <w:szCs w:val="28"/>
        </w:rPr>
        <w:t>(5) Энэхүү тендертэй холбоотой бүх албан бичгийг дараах хаягаар илгээнэ үү</w:t>
      </w:r>
    </w:p>
    <w:p>
      <w:pPr>
        <w:spacing w:line="360" w:lineRule="auto"/>
        <w:ind w:firstLine="560" w:firstLineChars="200"/>
        <w:rPr>
          <w:rFonts w:eastAsia="仿宋"/>
          <w:sz w:val="28"/>
          <w:szCs w:val="28"/>
        </w:rPr>
      </w:pPr>
      <w:r>
        <w:rPr>
          <w:rFonts w:eastAsia="仿宋"/>
          <w:sz w:val="28"/>
          <w:szCs w:val="28"/>
        </w:rPr>
        <w:t>（5）与本投标有关的一切正式往来函件请发送邮件：</w:t>
      </w:r>
    </w:p>
    <w:p>
      <w:pPr>
        <w:spacing w:line="360" w:lineRule="auto"/>
        <w:rPr>
          <w:rFonts w:eastAsia="仿宋"/>
          <w:sz w:val="28"/>
          <w:szCs w:val="28"/>
        </w:rPr>
      </w:pPr>
      <w:r>
        <w:rPr>
          <w:rFonts w:eastAsia="仿宋"/>
          <w:sz w:val="28"/>
          <w:szCs w:val="28"/>
        </w:rPr>
        <w:t>Имэйл хаяг:</w:t>
      </w:r>
    </w:p>
    <w:p>
      <w:pPr>
        <w:spacing w:line="360" w:lineRule="auto"/>
        <w:rPr>
          <w:rFonts w:eastAsia="仿宋"/>
          <w:sz w:val="28"/>
          <w:szCs w:val="28"/>
        </w:rPr>
      </w:pPr>
      <w:r>
        <w:rPr>
          <w:rFonts w:eastAsia="仿宋"/>
          <w:sz w:val="28"/>
          <w:szCs w:val="28"/>
        </w:rPr>
        <w:t>邮箱地址：</w:t>
      </w:r>
    </w:p>
    <w:p>
      <w:pPr>
        <w:spacing w:line="360" w:lineRule="auto"/>
        <w:rPr>
          <w:rFonts w:eastAsia="仿宋"/>
          <w:sz w:val="28"/>
          <w:szCs w:val="28"/>
        </w:rPr>
      </w:pPr>
      <w:r>
        <w:rPr>
          <w:rFonts w:eastAsia="仿宋"/>
          <w:sz w:val="28"/>
          <w:szCs w:val="28"/>
        </w:rPr>
        <w:t>Утас:         Гар утас:</w:t>
      </w:r>
    </w:p>
    <w:p>
      <w:pPr>
        <w:spacing w:line="360" w:lineRule="auto"/>
        <w:rPr>
          <w:rFonts w:eastAsia="仿宋"/>
          <w:sz w:val="28"/>
          <w:szCs w:val="28"/>
        </w:rPr>
      </w:pPr>
      <w:r>
        <w:rPr>
          <w:rFonts w:eastAsia="仿宋"/>
          <w:sz w:val="28"/>
          <w:szCs w:val="28"/>
        </w:rPr>
        <w:t>电话：        手机：</w:t>
      </w:r>
    </w:p>
    <w:p>
      <w:pPr>
        <w:spacing w:line="360" w:lineRule="auto"/>
        <w:rPr>
          <w:rFonts w:eastAsia="仿宋"/>
          <w:sz w:val="28"/>
          <w:szCs w:val="28"/>
        </w:rPr>
      </w:pPr>
      <w:r>
        <w:rPr>
          <w:rFonts w:eastAsia="仿宋"/>
          <w:sz w:val="28"/>
          <w:szCs w:val="28"/>
        </w:rPr>
        <w:t>факс:</w:t>
      </w:r>
    </w:p>
    <w:p>
      <w:pPr>
        <w:spacing w:line="360" w:lineRule="auto"/>
        <w:rPr>
          <w:rFonts w:eastAsia="仿宋"/>
          <w:sz w:val="28"/>
          <w:szCs w:val="28"/>
        </w:rPr>
      </w:pPr>
      <w:r>
        <w:rPr>
          <w:rFonts w:eastAsia="仿宋"/>
          <w:sz w:val="28"/>
          <w:szCs w:val="28"/>
        </w:rPr>
        <w:t xml:space="preserve">传真：  </w:t>
      </w:r>
    </w:p>
    <w:p>
      <w:pPr>
        <w:spacing w:line="360" w:lineRule="auto"/>
        <w:rPr>
          <w:rFonts w:eastAsia="仿宋"/>
          <w:sz w:val="28"/>
          <w:szCs w:val="28"/>
        </w:rPr>
      </w:pPr>
      <w:r>
        <w:rPr>
          <w:rFonts w:eastAsia="仿宋"/>
          <w:sz w:val="28"/>
          <w:szCs w:val="28"/>
        </w:rPr>
        <w:t xml:space="preserve">Итгэмжлэгдсэн төлөөлөгчийн гарын үсэг:  </w:t>
      </w:r>
    </w:p>
    <w:p>
      <w:pPr>
        <w:spacing w:line="360" w:lineRule="auto"/>
        <w:rPr>
          <w:rFonts w:eastAsia="仿宋"/>
          <w:sz w:val="28"/>
          <w:szCs w:val="28"/>
        </w:rPr>
      </w:pPr>
      <w:r>
        <w:rPr>
          <w:rFonts w:eastAsia="仿宋"/>
          <w:sz w:val="28"/>
          <w:szCs w:val="28"/>
        </w:rPr>
        <w:t>全权代表签字：</w:t>
      </w:r>
    </w:p>
    <w:p>
      <w:pPr>
        <w:spacing w:line="360" w:lineRule="auto"/>
        <w:rPr>
          <w:rFonts w:eastAsia="仿宋"/>
          <w:sz w:val="28"/>
          <w:szCs w:val="28"/>
          <w:u w:val="single"/>
        </w:rPr>
      </w:pPr>
      <w:r>
        <w:rPr>
          <w:rFonts w:eastAsia="仿宋"/>
          <w:sz w:val="28"/>
          <w:szCs w:val="28"/>
        </w:rPr>
        <w:t>Бүрэн эрхт төлөөлөгчийн нэр, албан тушаал (хэвлэсэн):</w:t>
      </w:r>
    </w:p>
    <w:p>
      <w:pPr>
        <w:spacing w:line="360" w:lineRule="auto"/>
        <w:rPr>
          <w:rFonts w:eastAsia="仿宋"/>
          <w:sz w:val="28"/>
          <w:szCs w:val="28"/>
        </w:rPr>
      </w:pPr>
      <w:r>
        <w:rPr>
          <w:rFonts w:eastAsia="仿宋"/>
          <w:sz w:val="28"/>
          <w:szCs w:val="28"/>
        </w:rPr>
        <w:t>全权代表姓名、职务（印刷体）：</w:t>
      </w:r>
    </w:p>
    <w:p>
      <w:pPr>
        <w:spacing w:line="360" w:lineRule="auto"/>
        <w:rPr>
          <w:rFonts w:eastAsia="仿宋"/>
          <w:sz w:val="28"/>
          <w:szCs w:val="28"/>
          <w:u w:val="single"/>
        </w:rPr>
      </w:pPr>
      <w:r>
        <w:rPr>
          <w:rFonts w:eastAsia="仿宋"/>
          <w:sz w:val="28"/>
          <w:szCs w:val="28"/>
          <w:lang w:val="mn-MN"/>
        </w:rPr>
        <w:t>Оролцогчийн</w:t>
      </w:r>
      <w:r>
        <w:rPr>
          <w:rFonts w:eastAsia="仿宋"/>
          <w:sz w:val="28"/>
          <w:szCs w:val="28"/>
        </w:rPr>
        <w:t xml:space="preserve"> нэр (албан ёсны тамга):</w:t>
      </w:r>
    </w:p>
    <w:p>
      <w:pPr>
        <w:spacing w:line="360" w:lineRule="auto"/>
        <w:rPr>
          <w:rFonts w:eastAsia="仿宋"/>
          <w:sz w:val="28"/>
          <w:szCs w:val="28"/>
        </w:rPr>
        <w:sectPr>
          <w:footerReference r:id="rId5" w:type="default"/>
          <w:pgSz w:w="11907" w:h="16840"/>
          <w:pgMar w:top="1440" w:right="1418" w:bottom="1418" w:left="1440" w:header="851" w:footer="992" w:gutter="0"/>
          <w:cols w:space="425" w:num="1"/>
          <w:docGrid w:type="lines" w:linePitch="285" w:charSpace="0"/>
        </w:sectPr>
      </w:pPr>
      <w:r>
        <w:rPr>
          <w:rFonts w:eastAsia="仿宋"/>
          <w:sz w:val="28"/>
          <w:szCs w:val="28"/>
        </w:rPr>
        <w:t>谈判人名称（公章）</w:t>
      </w:r>
    </w:p>
    <w:p>
      <w:pPr>
        <w:pStyle w:val="3"/>
        <w:spacing w:line="360" w:lineRule="auto"/>
        <w:ind w:firstLine="0" w:firstLineChars="0"/>
        <w:rPr>
          <w:rFonts w:ascii="Times New Roman" w:hAnsi="Times New Roman" w:eastAsia="仿宋"/>
          <w:sz w:val="28"/>
          <w:szCs w:val="28"/>
        </w:rPr>
      </w:pPr>
      <w:bookmarkStart w:id="32" w:name="_Toc462760556"/>
      <w:r>
        <w:rPr>
          <w:rFonts w:ascii="Times New Roman" w:hAnsi="Times New Roman" w:eastAsia="仿宋"/>
          <w:sz w:val="28"/>
          <w:szCs w:val="28"/>
        </w:rPr>
        <w:t>Хавсралт 1-3 Тендерийн үнийн саналын маягт</w:t>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附件1-3  投标报价表</w:t>
      </w:r>
      <w:bookmarkEnd w:id="32"/>
    </w:p>
    <w:p>
      <w:pPr>
        <w:widowControl/>
        <w:spacing w:line="360" w:lineRule="auto"/>
        <w:jc w:val="center"/>
        <w:rPr>
          <w:rFonts w:eastAsia="仿宋"/>
          <w:b/>
          <w:sz w:val="28"/>
          <w:szCs w:val="28"/>
        </w:rPr>
      </w:pPr>
      <w:r>
        <w:rPr>
          <w:rFonts w:eastAsia="仿宋"/>
          <w:b/>
          <w:sz w:val="28"/>
          <w:szCs w:val="28"/>
        </w:rPr>
        <w:t>Үнийн саналын маягт</w:t>
      </w:r>
    </w:p>
    <w:p>
      <w:pPr>
        <w:widowControl/>
        <w:spacing w:line="360" w:lineRule="auto"/>
        <w:jc w:val="center"/>
        <w:rPr>
          <w:rFonts w:eastAsia="仿宋"/>
          <w:b/>
          <w:sz w:val="28"/>
          <w:szCs w:val="28"/>
        </w:rPr>
      </w:pPr>
      <w:r>
        <w:rPr>
          <w:rFonts w:eastAsia="仿宋"/>
          <w:b/>
          <w:sz w:val="28"/>
          <w:szCs w:val="28"/>
        </w:rPr>
        <w:t>投标报价表</w:t>
      </w:r>
    </w:p>
    <w:p>
      <w:pPr>
        <w:spacing w:line="360" w:lineRule="auto"/>
        <w:rPr>
          <w:rFonts w:eastAsia="仿宋"/>
          <w:sz w:val="28"/>
          <w:szCs w:val="28"/>
        </w:rPr>
      </w:pPr>
      <w:r>
        <w:rPr>
          <w:rFonts w:eastAsia="仿宋"/>
          <w:sz w:val="28"/>
          <w:szCs w:val="28"/>
        </w:rPr>
        <w:t>Тендерийн дугаар: XXGSCG202</w:t>
      </w:r>
      <w:r>
        <w:rPr>
          <w:rFonts w:hint="eastAsia" w:eastAsia="仿宋"/>
          <w:sz w:val="28"/>
          <w:szCs w:val="28"/>
        </w:rPr>
        <w:t>6</w:t>
      </w:r>
      <w:r>
        <w:rPr>
          <w:rFonts w:eastAsia="仿宋"/>
          <w:sz w:val="28"/>
          <w:szCs w:val="28"/>
        </w:rPr>
        <w:t>-J0</w:t>
      </w:r>
      <w:r>
        <w:rPr>
          <w:rFonts w:hint="eastAsia" w:eastAsia="仿宋"/>
          <w:sz w:val="28"/>
          <w:szCs w:val="28"/>
        </w:rPr>
        <w:t>1</w:t>
      </w:r>
    </w:p>
    <w:p>
      <w:pPr>
        <w:spacing w:line="360" w:lineRule="auto"/>
        <w:rPr>
          <w:rFonts w:eastAsia="仿宋"/>
          <w:sz w:val="28"/>
          <w:szCs w:val="28"/>
        </w:rPr>
      </w:pPr>
      <w:r>
        <w:rPr>
          <w:rFonts w:eastAsia="仿宋"/>
          <w:sz w:val="28"/>
          <w:szCs w:val="28"/>
        </w:rPr>
        <w:t>招标编号：XXGSCG202</w:t>
      </w:r>
      <w:r>
        <w:rPr>
          <w:rFonts w:hint="eastAsia" w:eastAsia="仿宋"/>
          <w:sz w:val="28"/>
          <w:szCs w:val="28"/>
        </w:rPr>
        <w:t>6</w:t>
      </w:r>
      <w:r>
        <w:rPr>
          <w:rFonts w:eastAsia="仿宋"/>
          <w:sz w:val="28"/>
          <w:szCs w:val="28"/>
        </w:rPr>
        <w:t>-J0</w:t>
      </w:r>
      <w:r>
        <w:rPr>
          <w:rFonts w:hint="eastAsia" w:eastAsia="仿宋"/>
          <w:sz w:val="28"/>
          <w:szCs w:val="28"/>
        </w:rPr>
        <w:t>1</w:t>
      </w:r>
    </w:p>
    <w:p>
      <w:pPr>
        <w:spacing w:line="360" w:lineRule="auto"/>
        <w:rPr>
          <w:rFonts w:eastAsia="仿宋"/>
          <w:sz w:val="28"/>
          <w:szCs w:val="28"/>
          <w:rtl/>
        </w:rPr>
      </w:pPr>
    </w:p>
    <w:p>
      <w:pPr>
        <w:spacing w:line="360" w:lineRule="auto"/>
        <w:rPr>
          <w:rFonts w:eastAsia="仿宋"/>
          <w:sz w:val="28"/>
          <w:szCs w:val="28"/>
        </w:rPr>
      </w:pPr>
      <w:r>
        <w:rPr>
          <w:rFonts w:eastAsia="仿宋"/>
          <w:sz w:val="28"/>
          <w:szCs w:val="28"/>
          <w:rtl/>
        </w:rPr>
        <w:t>Оролцогчийн</w:t>
      </w:r>
      <w:r>
        <w:rPr>
          <w:rFonts w:eastAsia="仿宋"/>
          <w:sz w:val="28"/>
          <w:szCs w:val="28"/>
        </w:rPr>
        <w:t xml:space="preserve"> бүтэн нэр :</w:t>
      </w:r>
    </w:p>
    <w:p>
      <w:pPr>
        <w:spacing w:line="360" w:lineRule="auto"/>
        <w:rPr>
          <w:rFonts w:eastAsia="仿宋"/>
          <w:sz w:val="28"/>
          <w:szCs w:val="28"/>
        </w:rPr>
      </w:pPr>
      <w:r>
        <w:rPr>
          <w:rFonts w:eastAsia="仿宋"/>
          <w:sz w:val="28"/>
          <w:szCs w:val="28"/>
        </w:rPr>
        <w:t xml:space="preserve">谈判人全称：                                                            </w:t>
      </w: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92"/>
        <w:gridCol w:w="2820"/>
        <w:gridCol w:w="1749"/>
        <w:gridCol w:w="25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2192" w:type="dxa"/>
            <w:vAlign w:val="center"/>
          </w:tcPr>
          <w:p>
            <w:pPr>
              <w:pStyle w:val="44"/>
              <w:jc w:val="center"/>
              <w:rPr>
                <w:rFonts w:ascii="Times New Roman" w:hAnsi="Times New Roman" w:eastAsia="仿宋" w:cs="Times New Roman"/>
                <w:sz w:val="24"/>
                <w:szCs w:val="24"/>
              </w:rPr>
            </w:pPr>
            <w:r>
              <w:rPr>
                <w:rFonts w:ascii="Times New Roman" w:hAnsi="Times New Roman" w:eastAsia="仿宋" w:cs="Times New Roman"/>
                <w:sz w:val="24"/>
                <w:szCs w:val="24"/>
                <w:lang w:val="mn-MN"/>
              </w:rPr>
              <w:t>Барааны н</w:t>
            </w:r>
            <w:r>
              <w:rPr>
                <w:rFonts w:ascii="Times New Roman" w:hAnsi="Times New Roman" w:eastAsia="仿宋" w:cs="Times New Roman"/>
                <w:sz w:val="24"/>
                <w:szCs w:val="24"/>
                <w:rtl/>
              </w:rPr>
              <w:t>эр</w:t>
            </w:r>
          </w:p>
          <w:p>
            <w:pPr>
              <w:pStyle w:val="44"/>
              <w:jc w:val="center"/>
              <w:rPr>
                <w:rFonts w:ascii="Times New Roman" w:hAnsi="Times New Roman" w:eastAsia="仿宋" w:cs="Times New Roman"/>
                <w:sz w:val="24"/>
                <w:szCs w:val="24"/>
              </w:rPr>
            </w:pPr>
            <w:r>
              <w:rPr>
                <w:rFonts w:ascii="Times New Roman" w:hAnsi="Times New Roman" w:eastAsia="仿宋" w:cs="Times New Roman"/>
                <w:sz w:val="24"/>
                <w:szCs w:val="24"/>
              </w:rPr>
              <w:t>标的物</w:t>
            </w:r>
          </w:p>
        </w:tc>
        <w:tc>
          <w:tcPr>
            <w:tcW w:w="2820" w:type="dxa"/>
            <w:vAlign w:val="center"/>
          </w:tcPr>
          <w:p>
            <w:pPr>
              <w:pStyle w:val="44"/>
              <w:jc w:val="center"/>
              <w:rPr>
                <w:rFonts w:ascii="Times New Roman" w:hAnsi="Times New Roman" w:eastAsia="仿宋" w:cs="Times New Roman"/>
                <w:sz w:val="24"/>
                <w:szCs w:val="24"/>
                <w:cs/>
                <w:lang w:val="mn-MN"/>
              </w:rPr>
            </w:pPr>
            <w:r>
              <w:rPr>
                <w:rFonts w:ascii="Times New Roman" w:hAnsi="Times New Roman" w:eastAsia="仿宋" w:cs="Times New Roman"/>
                <w:sz w:val="24"/>
                <w:szCs w:val="24"/>
                <w:lang w:val="mn-MN"/>
              </w:rPr>
              <w:t>Нэгж үнэ</w:t>
            </w:r>
          </w:p>
          <w:p>
            <w:pPr>
              <w:pStyle w:val="44"/>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单价</w:t>
            </w:r>
          </w:p>
        </w:tc>
        <w:tc>
          <w:tcPr>
            <w:tcW w:w="1749" w:type="dxa"/>
            <w:tcBorders>
              <w:right w:val="single" w:color="auto" w:sz="4" w:space="0"/>
            </w:tcBorders>
            <w:vAlign w:val="center"/>
          </w:tcPr>
          <w:p>
            <w:pPr>
              <w:pStyle w:val="44"/>
              <w:jc w:val="center"/>
              <w:rPr>
                <w:rFonts w:ascii="Times New Roman" w:hAnsi="Times New Roman" w:eastAsia="仿宋" w:cs="Times New Roman"/>
                <w:sz w:val="24"/>
                <w:szCs w:val="24"/>
              </w:rPr>
            </w:pPr>
            <w:r>
              <w:rPr>
                <w:rFonts w:ascii="Times New Roman" w:hAnsi="Times New Roman" w:eastAsia="仿宋" w:cs="Times New Roman"/>
                <w:sz w:val="24"/>
                <w:szCs w:val="24"/>
              </w:rPr>
              <w:t>Тоо хэмжээ</w:t>
            </w:r>
          </w:p>
          <w:p>
            <w:pPr>
              <w:pStyle w:val="44"/>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数量</w:t>
            </w:r>
          </w:p>
        </w:tc>
        <w:tc>
          <w:tcPr>
            <w:tcW w:w="2504" w:type="dxa"/>
            <w:tcBorders>
              <w:left w:val="single" w:color="auto" w:sz="4" w:space="0"/>
            </w:tcBorders>
            <w:vAlign w:val="center"/>
          </w:tcPr>
          <w:p>
            <w:pPr>
              <w:pStyle w:val="44"/>
              <w:jc w:val="center"/>
              <w:rPr>
                <w:rFonts w:ascii="Times New Roman" w:hAnsi="Times New Roman" w:eastAsia="仿宋" w:cs="Times New Roman"/>
                <w:sz w:val="24"/>
                <w:szCs w:val="24"/>
                <w:cs/>
                <w:lang w:val="mn-MN"/>
              </w:rPr>
            </w:pPr>
            <w:r>
              <w:rPr>
                <w:rFonts w:ascii="Times New Roman" w:hAnsi="Times New Roman" w:eastAsia="仿宋" w:cs="Times New Roman"/>
                <w:sz w:val="24"/>
                <w:szCs w:val="24"/>
                <w:cs/>
                <w:lang w:val="mn-MN"/>
              </w:rPr>
              <w:t xml:space="preserve">Гэрээний </w:t>
            </w:r>
            <w:r>
              <w:rPr>
                <w:rFonts w:ascii="Times New Roman" w:hAnsi="Times New Roman" w:eastAsia="仿宋" w:cs="Times New Roman"/>
                <w:sz w:val="24"/>
                <w:szCs w:val="24"/>
                <w:lang w:val="mn-MN"/>
              </w:rPr>
              <w:t xml:space="preserve">нийт </w:t>
            </w:r>
            <w:r>
              <w:rPr>
                <w:rFonts w:ascii="Times New Roman" w:hAnsi="Times New Roman" w:eastAsia="仿宋" w:cs="Times New Roman"/>
                <w:sz w:val="24"/>
                <w:szCs w:val="24"/>
                <w:cs/>
                <w:lang w:val="mn-MN"/>
              </w:rPr>
              <w:t>үнэ</w:t>
            </w:r>
          </w:p>
          <w:p>
            <w:pPr>
              <w:pStyle w:val="44"/>
              <w:jc w:val="center"/>
              <w:rPr>
                <w:rFonts w:ascii="Times New Roman" w:hAnsi="Times New Roman" w:eastAsia="仿宋" w:cs="Times New Roman"/>
                <w:sz w:val="24"/>
                <w:szCs w:val="24"/>
              </w:rPr>
            </w:pPr>
            <w:r>
              <w:rPr>
                <w:rFonts w:ascii="Times New Roman" w:hAnsi="Times New Roman" w:eastAsia="仿宋" w:cs="Times New Roman"/>
                <w:sz w:val="24"/>
                <w:szCs w:val="24"/>
              </w:rPr>
              <w:t>合同总价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192" w:type="dxa"/>
            <w:vAlign w:val="center"/>
          </w:tcPr>
          <w:p>
            <w:pPr>
              <w:pStyle w:val="44"/>
              <w:jc w:val="center"/>
              <w:rPr>
                <w:rFonts w:ascii="Times New Roman" w:hAnsi="Times New Roman" w:eastAsia="仿宋" w:cs="Times New Roman"/>
                <w:sz w:val="24"/>
                <w:szCs w:val="24"/>
              </w:rPr>
            </w:pPr>
            <w:r>
              <w:rPr>
                <w:rFonts w:ascii="Times New Roman" w:hAnsi="Times New Roman" w:eastAsia="仿宋" w:cs="Times New Roman"/>
                <w:sz w:val="24"/>
                <w:szCs w:val="24"/>
                <w:lang w:val="mn-MN"/>
              </w:rPr>
              <w:t>Дөрвөн улирлын хөдөлмөр хамгааллын гутал</w:t>
            </w:r>
            <w:r>
              <w:rPr>
                <w:rFonts w:ascii="Times New Roman" w:hAnsi="Times New Roman" w:eastAsia="仿宋" w:cs="Times New Roman"/>
                <w:sz w:val="24"/>
                <w:szCs w:val="24"/>
                <w:cs/>
                <w:lang w:val="mn-MN"/>
              </w:rPr>
              <w:t xml:space="preserve"> </w:t>
            </w:r>
            <w:r>
              <w:rPr>
                <w:rFonts w:hint="eastAsia" w:ascii="Times New Roman" w:hAnsi="Times New Roman" w:eastAsia="仿宋" w:cs="Times New Roman"/>
                <w:sz w:val="24"/>
                <w:szCs w:val="24"/>
              </w:rPr>
              <w:t>四季劳保鞋</w:t>
            </w:r>
          </w:p>
        </w:tc>
        <w:tc>
          <w:tcPr>
            <w:tcW w:w="2820" w:type="dxa"/>
            <w:vAlign w:val="center"/>
          </w:tcPr>
          <w:p>
            <w:pPr>
              <w:pStyle w:val="44"/>
              <w:jc w:val="center"/>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u w:val="single"/>
              </w:rPr>
              <w:t xml:space="preserve"> </w:t>
            </w:r>
            <w:r>
              <w:rPr>
                <w:rFonts w:ascii="Times New Roman" w:hAnsi="Times New Roman" w:eastAsia="仿宋" w:cs="Times New Roman"/>
                <w:sz w:val="24"/>
                <w:szCs w:val="24"/>
                <w:cs/>
                <w:lang w:val="mn-MN"/>
              </w:rPr>
              <w:t>Төгрөг</w:t>
            </w:r>
            <w:r>
              <w:rPr>
                <w:rFonts w:ascii="Times New Roman" w:hAnsi="Times New Roman" w:eastAsia="仿宋" w:cs="Times New Roman"/>
                <w:sz w:val="24"/>
                <w:szCs w:val="24"/>
              </w:rPr>
              <w:t>/</w:t>
            </w:r>
            <w:r>
              <w:rPr>
                <w:rFonts w:ascii="Times New Roman" w:hAnsi="Times New Roman" w:eastAsia="仿宋" w:cs="Times New Roman"/>
                <w:sz w:val="24"/>
                <w:szCs w:val="24"/>
                <w:cs/>
                <w:lang w:val="mn-MN"/>
              </w:rPr>
              <w:t xml:space="preserve"> </w:t>
            </w:r>
            <w:r>
              <w:rPr>
                <w:rFonts w:ascii="Times New Roman" w:hAnsi="Times New Roman" w:eastAsia="仿宋" w:cs="Times New Roman"/>
                <w:sz w:val="24"/>
                <w:szCs w:val="24"/>
              </w:rPr>
              <w:t xml:space="preserve">  </w:t>
            </w:r>
          </w:p>
          <w:p>
            <w:pPr>
              <w:pStyle w:val="44"/>
              <w:jc w:val="center"/>
              <w:rPr>
                <w:rFonts w:ascii="Times New Roman" w:hAnsi="Times New Roman" w:eastAsia="仿宋" w:cs="Times New Roman"/>
                <w:sz w:val="24"/>
                <w:szCs w:val="24"/>
              </w:rPr>
            </w:pP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rPr>
              <w:t>图/</w:t>
            </w:r>
            <w:r>
              <w:rPr>
                <w:rFonts w:hint="eastAsia" w:ascii="Times New Roman" w:hAnsi="Times New Roman" w:eastAsia="仿宋" w:cs="Times New Roman"/>
                <w:sz w:val="24"/>
                <w:szCs w:val="24"/>
              </w:rPr>
              <w:t>双</w:t>
            </w:r>
          </w:p>
        </w:tc>
        <w:tc>
          <w:tcPr>
            <w:tcW w:w="1749" w:type="dxa"/>
            <w:tcBorders>
              <w:right w:val="single" w:color="auto" w:sz="4" w:space="0"/>
            </w:tcBorders>
            <w:vAlign w:val="center"/>
          </w:tcPr>
          <w:p>
            <w:pPr>
              <w:pStyle w:val="44"/>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457</w:t>
            </w:r>
          </w:p>
        </w:tc>
        <w:tc>
          <w:tcPr>
            <w:tcW w:w="2504" w:type="dxa"/>
            <w:tcBorders>
              <w:left w:val="single" w:color="auto" w:sz="4" w:space="0"/>
            </w:tcBorders>
            <w:vAlign w:val="center"/>
          </w:tcPr>
          <w:p>
            <w:pPr>
              <w:pStyle w:val="44"/>
              <w:ind w:firstLine="240" w:firstLineChars="100"/>
              <w:jc w:val="both"/>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cs/>
                <w:lang w:val="mn-MN"/>
              </w:rPr>
              <w:t>төгрөг</w:t>
            </w:r>
          </w:p>
          <w:p>
            <w:pPr>
              <w:pStyle w:val="44"/>
              <w:ind w:firstLine="480" w:firstLineChars="200"/>
              <w:jc w:val="both"/>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rPr>
              <w:t>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192" w:type="dxa"/>
            <w:vAlign w:val="center"/>
          </w:tcPr>
          <w:p>
            <w:pPr>
              <w:pStyle w:val="44"/>
              <w:jc w:val="center"/>
              <w:rPr>
                <w:rFonts w:ascii="Times New Roman" w:hAnsi="Times New Roman" w:eastAsia="仿宋" w:cs="Times New Roman"/>
                <w:sz w:val="24"/>
                <w:szCs w:val="24"/>
                <w:cs/>
              </w:rPr>
            </w:pPr>
            <w:r>
              <w:rPr>
                <w:rFonts w:hint="eastAsia" w:ascii="Calibri" w:hAnsi="Calibri" w:eastAsia="Calibri" w:cs="Calibri"/>
                <w:sz w:val="24"/>
                <w:szCs w:val="24"/>
              </w:rPr>
              <w:t>Ө</w:t>
            </w:r>
            <w:r>
              <w:rPr>
                <w:rFonts w:ascii="Calibri" w:hAnsi="Calibri" w:eastAsia="Calibri" w:cs="Calibri"/>
                <w:sz w:val="24"/>
                <w:szCs w:val="24"/>
                <w:lang w:val="mn-MN"/>
              </w:rPr>
              <w:t>влийн ажлын гутал</w:t>
            </w:r>
            <w:r>
              <w:rPr>
                <w:rFonts w:hint="eastAsia" w:ascii="Times New Roman" w:hAnsi="Times New Roman" w:eastAsia="仿宋" w:cs="Times New Roman"/>
                <w:sz w:val="24"/>
                <w:szCs w:val="24"/>
              </w:rPr>
              <w:t>棉工作鞋</w:t>
            </w:r>
          </w:p>
        </w:tc>
        <w:tc>
          <w:tcPr>
            <w:tcW w:w="2820" w:type="dxa"/>
            <w:vAlign w:val="center"/>
          </w:tcPr>
          <w:p>
            <w:pPr>
              <w:pStyle w:val="44"/>
              <w:jc w:val="center"/>
              <w:rPr>
                <w:rFonts w:ascii="Times New Roman" w:hAnsi="Times New Roman" w:eastAsia="仿宋" w:cs="Times New Roman"/>
                <w:sz w:val="24"/>
                <w:szCs w:val="24"/>
                <w:u w:val="single"/>
              </w:rPr>
            </w:pP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rPr>
              <w:t>图/</w:t>
            </w:r>
            <w:r>
              <w:rPr>
                <w:rFonts w:hint="eastAsia" w:ascii="Times New Roman" w:hAnsi="Times New Roman" w:eastAsia="仿宋" w:cs="Times New Roman"/>
                <w:sz w:val="24"/>
                <w:szCs w:val="24"/>
              </w:rPr>
              <w:t>双</w:t>
            </w:r>
          </w:p>
        </w:tc>
        <w:tc>
          <w:tcPr>
            <w:tcW w:w="1749" w:type="dxa"/>
            <w:tcBorders>
              <w:right w:val="single" w:color="auto" w:sz="4" w:space="0"/>
            </w:tcBorders>
            <w:vAlign w:val="center"/>
          </w:tcPr>
          <w:p>
            <w:pPr>
              <w:pStyle w:val="44"/>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702</w:t>
            </w:r>
          </w:p>
        </w:tc>
        <w:tc>
          <w:tcPr>
            <w:tcW w:w="2504" w:type="dxa"/>
            <w:tcBorders>
              <w:left w:val="single" w:color="auto" w:sz="4" w:space="0"/>
            </w:tcBorders>
            <w:vAlign w:val="center"/>
          </w:tcPr>
          <w:p>
            <w:pPr>
              <w:pStyle w:val="44"/>
              <w:ind w:firstLine="240" w:firstLineChars="100"/>
              <w:jc w:val="both"/>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cs/>
                <w:lang w:val="mn-MN"/>
              </w:rPr>
              <w:t>төгрөг</w:t>
            </w:r>
          </w:p>
          <w:p>
            <w:pPr>
              <w:pStyle w:val="44"/>
              <w:ind w:firstLine="480" w:firstLineChars="200"/>
              <w:jc w:val="both"/>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rPr>
              <w:t>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192" w:type="dxa"/>
            <w:vAlign w:val="center"/>
          </w:tcPr>
          <w:p>
            <w:pPr>
              <w:pStyle w:val="44"/>
              <w:jc w:val="center"/>
              <w:rPr>
                <w:rFonts w:ascii="Times New Roman" w:hAnsi="Times New Roman" w:eastAsia="仿宋" w:cs="Times New Roman"/>
                <w:sz w:val="24"/>
                <w:szCs w:val="24"/>
                <w:cs/>
              </w:rPr>
            </w:pPr>
            <w:r>
              <w:rPr>
                <w:rFonts w:ascii="Times New Roman" w:hAnsi="Times New Roman" w:eastAsia="仿宋" w:cs="Times New Roman"/>
                <w:sz w:val="24"/>
                <w:szCs w:val="24"/>
              </w:rPr>
              <w:t>Д</w:t>
            </w:r>
            <w:r>
              <w:rPr>
                <w:rFonts w:ascii="Times New Roman" w:hAnsi="Times New Roman" w:eastAsia="仿宋" w:cs="Times New Roman"/>
                <w:sz w:val="24"/>
                <w:szCs w:val="24"/>
                <w:lang w:val="mn-MN"/>
              </w:rPr>
              <w:t xml:space="preserve">алд уурхайн хамгаалалттай усны гутал </w:t>
            </w:r>
            <w:r>
              <w:rPr>
                <w:rFonts w:hint="eastAsia" w:ascii="Times New Roman" w:hAnsi="Times New Roman" w:eastAsia="仿宋" w:cs="Times New Roman"/>
                <w:sz w:val="24"/>
                <w:szCs w:val="24"/>
              </w:rPr>
              <w:t>井下水靴（防砸）</w:t>
            </w:r>
          </w:p>
        </w:tc>
        <w:tc>
          <w:tcPr>
            <w:tcW w:w="2820" w:type="dxa"/>
            <w:vAlign w:val="center"/>
          </w:tcPr>
          <w:p>
            <w:pPr>
              <w:pStyle w:val="44"/>
              <w:jc w:val="center"/>
              <w:rPr>
                <w:rFonts w:ascii="Times New Roman" w:hAnsi="Times New Roman" w:eastAsia="仿宋" w:cs="Times New Roman"/>
                <w:sz w:val="24"/>
                <w:szCs w:val="24"/>
                <w:u w:val="single"/>
              </w:rPr>
            </w:pP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rPr>
              <w:t>图/</w:t>
            </w:r>
            <w:r>
              <w:rPr>
                <w:rFonts w:hint="eastAsia" w:ascii="Times New Roman" w:hAnsi="Times New Roman" w:eastAsia="仿宋" w:cs="Times New Roman"/>
                <w:sz w:val="24"/>
                <w:szCs w:val="24"/>
              </w:rPr>
              <w:t>双</w:t>
            </w:r>
          </w:p>
        </w:tc>
        <w:tc>
          <w:tcPr>
            <w:tcW w:w="1749" w:type="dxa"/>
            <w:tcBorders>
              <w:right w:val="single" w:color="auto" w:sz="4" w:space="0"/>
            </w:tcBorders>
            <w:vAlign w:val="center"/>
          </w:tcPr>
          <w:p>
            <w:pPr>
              <w:pStyle w:val="44"/>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802</w:t>
            </w:r>
          </w:p>
        </w:tc>
        <w:tc>
          <w:tcPr>
            <w:tcW w:w="2504" w:type="dxa"/>
            <w:tcBorders>
              <w:left w:val="single" w:color="auto" w:sz="4" w:space="0"/>
            </w:tcBorders>
            <w:vAlign w:val="center"/>
          </w:tcPr>
          <w:p>
            <w:pPr>
              <w:pStyle w:val="44"/>
              <w:ind w:firstLine="240" w:firstLineChars="100"/>
              <w:jc w:val="both"/>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cs/>
                <w:lang w:val="mn-MN"/>
              </w:rPr>
              <w:t>төгрөг</w:t>
            </w:r>
          </w:p>
          <w:p>
            <w:pPr>
              <w:pStyle w:val="44"/>
              <w:ind w:firstLine="480" w:firstLineChars="200"/>
              <w:jc w:val="both"/>
              <w:rPr>
                <w:rFonts w:ascii="Times New Roman" w:hAnsi="Times New Roman" w:eastAsia="仿宋" w:cs="Times New Roman"/>
                <w:sz w:val="24"/>
                <w:szCs w:val="24"/>
                <w:u w:val="single"/>
              </w:rPr>
            </w:pP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rPr>
              <w:t>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192" w:type="dxa"/>
            <w:vAlign w:val="center"/>
          </w:tcPr>
          <w:p>
            <w:pPr>
              <w:pStyle w:val="44"/>
              <w:jc w:val="center"/>
              <w:rPr>
                <w:rFonts w:ascii="Times New Roman" w:hAnsi="Times New Roman" w:eastAsia="仿宋" w:cs="Times New Roman"/>
                <w:sz w:val="24"/>
                <w:szCs w:val="24"/>
                <w:cs/>
                <w:lang w:val="mn-MN"/>
              </w:rPr>
            </w:pPr>
            <w:r>
              <w:rPr>
                <w:rFonts w:ascii="Times New Roman" w:hAnsi="Times New Roman" w:eastAsia="仿宋" w:cs="Times New Roman"/>
                <w:sz w:val="24"/>
                <w:szCs w:val="24"/>
                <w:cs/>
                <w:lang w:val="mn-MN"/>
              </w:rPr>
              <w:t xml:space="preserve">Гэрээний </w:t>
            </w:r>
            <w:r>
              <w:rPr>
                <w:rFonts w:ascii="Times New Roman" w:hAnsi="Times New Roman" w:eastAsia="仿宋" w:cs="Times New Roman"/>
                <w:sz w:val="24"/>
                <w:szCs w:val="24"/>
                <w:lang w:val="mn-MN"/>
              </w:rPr>
              <w:t xml:space="preserve">нийт </w:t>
            </w:r>
            <w:r>
              <w:rPr>
                <w:rFonts w:ascii="Times New Roman" w:hAnsi="Times New Roman" w:eastAsia="仿宋" w:cs="Times New Roman"/>
                <w:sz w:val="24"/>
                <w:szCs w:val="24"/>
                <w:cs/>
                <w:lang w:val="mn-MN"/>
              </w:rPr>
              <w:t>үнэ</w:t>
            </w:r>
          </w:p>
          <w:p>
            <w:pPr>
              <w:pStyle w:val="44"/>
              <w:jc w:val="center"/>
              <w:rPr>
                <w:rFonts w:ascii="Times New Roman" w:hAnsi="Times New Roman" w:eastAsia="仿宋" w:cs="Times New Roman"/>
                <w:sz w:val="24"/>
                <w:szCs w:val="24"/>
                <w:cs/>
                <w:lang w:val="mn-MN"/>
              </w:rPr>
            </w:pPr>
            <w:r>
              <w:rPr>
                <w:rFonts w:ascii="Times New Roman" w:hAnsi="Times New Roman" w:eastAsia="仿宋" w:cs="Times New Roman"/>
                <w:sz w:val="24"/>
                <w:szCs w:val="24"/>
              </w:rPr>
              <w:t>合同总价</w:t>
            </w:r>
          </w:p>
        </w:tc>
        <w:tc>
          <w:tcPr>
            <w:tcW w:w="7073" w:type="dxa"/>
            <w:gridSpan w:val="3"/>
            <w:vAlign w:val="center"/>
          </w:tcPr>
          <w:p>
            <w:pPr>
              <w:pStyle w:val="44"/>
              <w:jc w:val="both"/>
              <w:rPr>
                <w:rFonts w:hint="eastAsia" w:ascii="Times New Roman" w:hAnsi="Times New Roman" w:eastAsia="仿宋" w:cs="Times New Roman"/>
                <w:sz w:val="24"/>
                <w:szCs w:val="24"/>
              </w:rPr>
            </w:pP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cs/>
                <w:lang w:val="mn-MN"/>
              </w:rPr>
              <w:t>Төгрөг</w:t>
            </w:r>
            <w:r>
              <w:rPr>
                <w:rFonts w:ascii="Times New Roman" w:hAnsi="Times New Roman" w:eastAsia="仿宋" w:cs="Times New Roman"/>
                <w:sz w:val="24"/>
                <w:szCs w:val="24"/>
              </w:rPr>
              <w:t>(Дээрх бүх үнэд Монгол Улсын НӨАТ 10% болон тээврийн зардал багтсан болно)</w:t>
            </w:r>
            <w:r>
              <w:rPr>
                <w:rFonts w:hint="eastAsia" w:ascii="Times New Roman" w:hAnsi="Times New Roman" w:eastAsia="仿宋" w:cs="Times New Roman"/>
                <w:sz w:val="24"/>
                <w:szCs w:val="24"/>
              </w:rPr>
              <w:t xml:space="preserve">   </w:t>
            </w:r>
          </w:p>
          <w:p>
            <w:pPr>
              <w:pStyle w:val="44"/>
              <w:jc w:val="both"/>
              <w:rPr>
                <w:rFonts w:ascii="Times New Roman" w:hAnsi="Times New Roman" w:eastAsia="仿宋" w:cs="Times New Roman"/>
                <w:sz w:val="24"/>
                <w:szCs w:val="24"/>
                <w:u w:val="single"/>
              </w:rPr>
            </w:pP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蒙</w:t>
            </w:r>
            <w:r>
              <w:rPr>
                <w:rFonts w:ascii="Times New Roman" w:hAnsi="Times New Roman" w:eastAsia="仿宋" w:cs="Times New Roman"/>
                <w:sz w:val="24"/>
                <w:szCs w:val="24"/>
              </w:rPr>
              <w:t>图</w:t>
            </w:r>
            <w:r>
              <w:rPr>
                <w:rFonts w:hint="eastAsia" w:ascii="Times New Roman" w:hAnsi="Times New Roman" w:eastAsia="仿宋" w:cs="Times New Roman"/>
                <w:sz w:val="24"/>
                <w:szCs w:val="24"/>
              </w:rPr>
              <w:t>(以上价格均函蒙古国10%增值税及运费）</w:t>
            </w:r>
          </w:p>
        </w:tc>
      </w:tr>
    </w:tbl>
    <w:p>
      <w:pPr>
        <w:pStyle w:val="44"/>
        <w:rPr>
          <w:rFonts w:ascii="Times New Roman" w:hAnsi="Times New Roman" w:eastAsia="仿宋" w:cs="Times New Roman"/>
          <w:sz w:val="28"/>
          <w:szCs w:val="28"/>
        </w:rPr>
      </w:pPr>
    </w:p>
    <w:p>
      <w:pPr>
        <w:pStyle w:val="44"/>
        <w:rPr>
          <w:rFonts w:ascii="Times New Roman" w:hAnsi="Times New Roman" w:eastAsia="仿宋" w:cs="Times New Roman"/>
          <w:sz w:val="28"/>
          <w:szCs w:val="28"/>
        </w:rPr>
      </w:pPr>
    </w:p>
    <w:p>
      <w:pPr>
        <w:pStyle w:val="44"/>
        <w:rPr>
          <w:rFonts w:ascii="Times New Roman" w:hAnsi="Times New Roman" w:eastAsia="仿宋" w:cs="Times New Roman"/>
          <w:sz w:val="28"/>
          <w:szCs w:val="28"/>
        </w:rPr>
      </w:pPr>
      <w:r>
        <w:rPr>
          <w:rFonts w:ascii="Times New Roman" w:hAnsi="Times New Roman" w:eastAsia="仿宋" w:cs="Times New Roman"/>
          <w:sz w:val="28"/>
          <w:szCs w:val="28"/>
        </w:rPr>
        <w:t>Тендерийн нэгж: Хуулийн этгээдийн итгэмжлэгдсэн төлөөлөгч:</w:t>
      </w:r>
    </w:p>
    <w:p>
      <w:pPr>
        <w:pStyle w:val="44"/>
        <w:rPr>
          <w:rFonts w:ascii="Times New Roman" w:hAnsi="Times New Roman" w:eastAsia="仿宋" w:cs="Times New Roman"/>
          <w:sz w:val="28"/>
          <w:szCs w:val="28"/>
        </w:rPr>
      </w:pPr>
      <w:r>
        <w:rPr>
          <w:rFonts w:ascii="Times New Roman" w:hAnsi="Times New Roman" w:eastAsia="仿宋" w:cs="Times New Roman"/>
          <w:sz w:val="28"/>
          <w:szCs w:val="28"/>
        </w:rPr>
        <w:t>(Албан ёсны тамга) (Гарын үсэг) Огноо</w:t>
      </w:r>
    </w:p>
    <w:p>
      <w:pPr>
        <w:pStyle w:val="44"/>
        <w:rPr>
          <w:rFonts w:ascii="Times New Roman" w:hAnsi="Times New Roman" w:eastAsia="仿宋" w:cs="Times New Roman"/>
          <w:sz w:val="28"/>
          <w:szCs w:val="28"/>
        </w:rPr>
      </w:pPr>
      <w:r>
        <w:rPr>
          <w:rFonts w:ascii="Times New Roman" w:hAnsi="Times New Roman" w:eastAsia="仿宋" w:cs="Times New Roman"/>
          <w:sz w:val="28"/>
          <w:szCs w:val="28"/>
        </w:rPr>
        <w:t xml:space="preserve">投标单位：　　　　　　　　　　　　　　法人授权代表： </w:t>
      </w:r>
    </w:p>
    <w:p>
      <w:pPr>
        <w:pStyle w:val="44"/>
        <w:rPr>
          <w:rFonts w:ascii="Times New Roman" w:hAnsi="Times New Roman" w:eastAsia="仿宋" w:cs="Times New Roman"/>
          <w:sz w:val="28"/>
          <w:szCs w:val="28"/>
        </w:rPr>
      </w:pPr>
      <w:r>
        <w:rPr>
          <w:rFonts w:ascii="Times New Roman" w:hAnsi="Times New Roman" w:eastAsia="仿宋" w:cs="Times New Roman"/>
          <w:sz w:val="28"/>
          <w:szCs w:val="28"/>
        </w:rPr>
        <w:t xml:space="preserve">（公章）　　　　　　　　　　　　　　（签 章）年 月 日 </w:t>
      </w:r>
    </w:p>
    <w:p>
      <w:pPr>
        <w:pStyle w:val="44"/>
        <w:rPr>
          <w:rFonts w:ascii="Times New Roman" w:hAnsi="Times New Roman" w:eastAsia="仿宋" w:cs="Times New Roman"/>
          <w:sz w:val="28"/>
          <w:szCs w:val="28"/>
        </w:rPr>
      </w:pPr>
    </w:p>
    <w:p>
      <w:pPr>
        <w:pStyle w:val="44"/>
        <w:rPr>
          <w:rFonts w:ascii="Times New Roman" w:hAnsi="Times New Roman" w:eastAsia="仿宋" w:cs="Times New Roman"/>
          <w:sz w:val="28"/>
          <w:szCs w:val="28"/>
        </w:rPr>
      </w:pPr>
    </w:p>
    <w:p>
      <w:pPr>
        <w:pStyle w:val="45"/>
        <w:ind w:firstLine="560" w:firstLineChars="200"/>
        <w:rPr>
          <w:rFonts w:ascii="Times New Roman" w:hAnsi="Times New Roman" w:eastAsia="仿宋" w:cs="Times New Roman"/>
          <w:bCs/>
          <w:color w:val="auto"/>
          <w:sz w:val="28"/>
          <w:szCs w:val="28"/>
        </w:rPr>
      </w:pPr>
      <w:r>
        <w:rPr>
          <w:rFonts w:ascii="Times New Roman" w:hAnsi="Times New Roman" w:eastAsia="仿宋" w:cs="Times New Roman"/>
          <w:color w:val="auto"/>
          <w:sz w:val="28"/>
          <w:szCs w:val="28"/>
        </w:rPr>
        <w:t>Жич: 1. Тенде</w:t>
      </w:r>
      <w:r>
        <w:rPr>
          <w:rFonts w:ascii="Times New Roman" w:hAnsi="Times New Roman" w:eastAsia="仿宋" w:cs="Times New Roman"/>
          <w:color w:val="auto"/>
          <w:sz w:val="28"/>
          <w:szCs w:val="28"/>
          <w:rtl/>
        </w:rPr>
        <w:t>рийн</w:t>
      </w:r>
      <w:r>
        <w:rPr>
          <w:rFonts w:ascii="Times New Roman" w:hAnsi="Times New Roman" w:eastAsia="仿宋" w:cs="Times New Roman"/>
          <w:color w:val="auto"/>
          <w:sz w:val="28"/>
          <w:szCs w:val="28"/>
          <w:rtl/>
        </w:rPr>
        <w:tab/>
      </w:r>
      <w:r>
        <w:rPr>
          <w:rFonts w:ascii="Times New Roman" w:hAnsi="Times New Roman" w:eastAsia="仿宋" w:cs="Times New Roman"/>
          <w:color w:val="auto"/>
          <w:sz w:val="28"/>
          <w:szCs w:val="28"/>
        </w:rPr>
        <w:t>жагсаалтыг тендер нээх хурлаар нийтэд унши</w:t>
      </w:r>
      <w:r>
        <w:rPr>
          <w:rFonts w:ascii="Times New Roman" w:hAnsi="Times New Roman" w:eastAsia="仿宋" w:cs="Times New Roman"/>
          <w:color w:val="auto"/>
          <w:sz w:val="28"/>
          <w:szCs w:val="28"/>
          <w:rtl/>
        </w:rPr>
        <w:t>ж танилцуулана</w:t>
      </w:r>
      <w:r>
        <w:rPr>
          <w:rFonts w:ascii="Times New Roman" w:hAnsi="Times New Roman" w:eastAsia="仿宋" w:cs="Times New Roman"/>
          <w:color w:val="auto"/>
          <w:sz w:val="28"/>
          <w:szCs w:val="28"/>
        </w:rPr>
        <w:t xml:space="preserve">. Үүнийг тодорхой , үнэн зөв бөглөж , </w:t>
      </w:r>
      <w:r>
        <w:rPr>
          <w:rFonts w:ascii="Times New Roman" w:hAnsi="Times New Roman" w:eastAsia="仿宋" w:cs="Times New Roman"/>
          <w:b/>
          <w:color w:val="auto"/>
          <w:sz w:val="28"/>
          <w:szCs w:val="28"/>
        </w:rPr>
        <w:t>аравтын хоёр оронт</w:t>
      </w:r>
      <w:r>
        <w:rPr>
          <w:rFonts w:ascii="Times New Roman" w:hAnsi="Times New Roman" w:eastAsia="仿宋" w:cs="Times New Roman"/>
          <w:bCs/>
          <w:color w:val="auto"/>
          <w:sz w:val="28"/>
          <w:szCs w:val="28"/>
          <w:rtl/>
        </w:rPr>
        <w:t>ой</w:t>
      </w:r>
      <w:r>
        <w:rPr>
          <w:rFonts w:ascii="Times New Roman" w:hAnsi="Times New Roman" w:eastAsia="仿宋" w:cs="Times New Roman"/>
          <w:bCs/>
          <w:color w:val="auto"/>
          <w:sz w:val="28"/>
          <w:szCs w:val="28"/>
          <w:rtl/>
        </w:rPr>
        <w:tab/>
      </w:r>
      <w:r>
        <w:rPr>
          <w:rFonts w:ascii="Times New Roman" w:hAnsi="Times New Roman" w:eastAsia="仿宋" w:cs="Times New Roman"/>
          <w:bCs/>
          <w:color w:val="auto"/>
          <w:sz w:val="28"/>
          <w:szCs w:val="28"/>
          <w:rtl/>
        </w:rPr>
        <w:t>тэмдэглэнэ үү</w:t>
      </w:r>
      <w:r>
        <w:rPr>
          <w:rFonts w:ascii="Times New Roman" w:hAnsi="Times New Roman" w:eastAsia="仿宋" w:cs="Times New Roman"/>
          <w:bCs/>
          <w:color w:val="auto"/>
          <w:sz w:val="28"/>
          <w:szCs w:val="28"/>
        </w:rPr>
        <w:t>.</w:t>
      </w:r>
    </w:p>
    <w:p>
      <w:pPr>
        <w:pStyle w:val="45"/>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说明：1.开标一览表在开标大会上当众宣读，务必填写清楚，准确无误，</w:t>
      </w:r>
      <w:r>
        <w:rPr>
          <w:rFonts w:ascii="Times New Roman" w:hAnsi="Times New Roman" w:eastAsia="仿宋" w:cs="Times New Roman"/>
          <w:b/>
          <w:color w:val="auto"/>
          <w:sz w:val="28"/>
          <w:szCs w:val="28"/>
        </w:rPr>
        <w:t>且小数点后保留二位</w:t>
      </w:r>
      <w:r>
        <w:rPr>
          <w:rFonts w:ascii="Times New Roman" w:hAnsi="Times New Roman" w:eastAsia="仿宋" w:cs="Times New Roman"/>
          <w:color w:val="auto"/>
          <w:sz w:val="28"/>
          <w:szCs w:val="28"/>
        </w:rPr>
        <w:t>。</w:t>
      </w:r>
    </w:p>
    <w:p>
      <w:pPr>
        <w:pStyle w:val="44"/>
        <w:ind w:firstLine="560" w:firstLineChars="200"/>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2. Хүснэгтэнд дурдсан үнэд даатгал, 10 % НӨАТ болон бусад зардал багтсан болно.</w:t>
      </w:r>
    </w:p>
    <w:p>
      <w:pPr>
        <w:pStyle w:val="44"/>
        <w:ind w:firstLine="280" w:firstLineChars="100"/>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 xml:space="preserve">   2.表中的报价包含保险、10%的增值税等费用。</w:t>
      </w:r>
    </w:p>
    <w:p>
      <w:pPr>
        <w:spacing w:line="360" w:lineRule="auto"/>
        <w:rPr>
          <w:rFonts w:eastAsia="仿宋"/>
          <w:color w:val="000000"/>
          <w:sz w:val="28"/>
          <w:szCs w:val="28"/>
        </w:rPr>
        <w:sectPr>
          <w:pgSz w:w="11907" w:h="16840"/>
          <w:pgMar w:top="1440" w:right="1418" w:bottom="1418" w:left="1440" w:header="851" w:footer="992" w:gutter="0"/>
          <w:cols w:space="425" w:num="1"/>
          <w:docGrid w:type="lines" w:linePitch="286" w:charSpace="0"/>
        </w:sectPr>
      </w:pPr>
    </w:p>
    <w:p>
      <w:pPr>
        <w:pStyle w:val="3"/>
        <w:spacing w:line="360" w:lineRule="auto"/>
        <w:ind w:firstLine="253"/>
        <w:rPr>
          <w:rFonts w:ascii="Times New Roman" w:hAnsi="Times New Roman" w:eastAsia="仿宋"/>
          <w:sz w:val="28"/>
          <w:szCs w:val="28"/>
        </w:rPr>
      </w:pPr>
      <w:bookmarkStart w:id="33" w:name="_Toc462760559"/>
      <w:r>
        <w:rPr>
          <w:rFonts w:ascii="Times New Roman" w:hAnsi="Times New Roman" w:eastAsia="仿宋"/>
          <w:sz w:val="28"/>
          <w:szCs w:val="28"/>
        </w:rPr>
        <w:t>Хавсралт 1-4 Мэргэшлийн баримт бичиг</w:t>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附件1-4 资格证明文件</w:t>
      </w:r>
      <w:bookmarkEnd w:id="33"/>
    </w:p>
    <w:p>
      <w:pPr>
        <w:spacing w:line="360" w:lineRule="auto"/>
        <w:rPr>
          <w:rFonts w:eastAsia="仿宋"/>
          <w:sz w:val="28"/>
          <w:szCs w:val="28"/>
        </w:rPr>
      </w:pPr>
    </w:p>
    <w:p>
      <w:pPr>
        <w:pStyle w:val="3"/>
        <w:spacing w:line="360" w:lineRule="auto"/>
        <w:ind w:firstLine="253"/>
        <w:jc w:val="center"/>
        <w:rPr>
          <w:rFonts w:ascii="Times New Roman" w:hAnsi="Times New Roman" w:eastAsia="仿宋"/>
          <w:sz w:val="28"/>
          <w:szCs w:val="28"/>
        </w:rPr>
      </w:pPr>
      <w:r>
        <w:rPr>
          <w:rFonts w:ascii="Times New Roman" w:hAnsi="Times New Roman" w:eastAsia="仿宋"/>
          <w:sz w:val="28"/>
          <w:szCs w:val="28"/>
        </w:rPr>
        <w:t>Хавсралт 1-4 Мэргэшлийн баримт бичиг</w:t>
      </w:r>
    </w:p>
    <w:p>
      <w:pPr>
        <w:spacing w:line="360" w:lineRule="auto"/>
        <w:jc w:val="center"/>
        <w:rPr>
          <w:rFonts w:eastAsia="仿宋"/>
          <w:b/>
          <w:sz w:val="28"/>
          <w:szCs w:val="28"/>
        </w:rPr>
      </w:pPr>
      <w:r>
        <w:rPr>
          <w:rFonts w:eastAsia="仿宋"/>
          <w:b/>
          <w:sz w:val="28"/>
          <w:szCs w:val="28"/>
        </w:rPr>
        <w:t>一、法人代表授权书</w:t>
      </w:r>
    </w:p>
    <w:p>
      <w:pPr>
        <w:spacing w:line="360" w:lineRule="auto"/>
        <w:jc w:val="center"/>
        <w:rPr>
          <w:rFonts w:eastAsia="仿宋"/>
          <w:b/>
          <w:sz w:val="28"/>
          <w:szCs w:val="28"/>
        </w:rPr>
      </w:pPr>
    </w:p>
    <w:p>
      <w:pPr>
        <w:spacing w:line="360" w:lineRule="auto"/>
        <w:rPr>
          <w:rFonts w:eastAsia="仿宋"/>
          <w:sz w:val="28"/>
          <w:szCs w:val="28"/>
          <w:u w:val="single"/>
        </w:rPr>
      </w:pPr>
      <w:r>
        <w:rPr>
          <w:rFonts w:eastAsia="仿宋"/>
          <w:sz w:val="28"/>
          <w:szCs w:val="28"/>
        </w:rPr>
        <w:t>Шин</w:t>
      </w:r>
      <w:r>
        <w:rPr>
          <w:rFonts w:eastAsia="仿宋"/>
          <w:sz w:val="28"/>
          <w:szCs w:val="28"/>
          <w:rtl/>
        </w:rPr>
        <w:t>ь Ш</w:t>
      </w:r>
      <w:r>
        <w:rPr>
          <w:rFonts w:eastAsia="仿宋"/>
          <w:sz w:val="28"/>
          <w:szCs w:val="28"/>
        </w:rPr>
        <w:t>ин</w:t>
      </w:r>
      <w:r>
        <w:rPr>
          <w:rFonts w:eastAsia="仿宋"/>
          <w:sz w:val="28"/>
          <w:szCs w:val="28"/>
          <w:rtl/>
        </w:rPr>
        <w:t>ь</w:t>
      </w:r>
      <w:r>
        <w:rPr>
          <w:rFonts w:eastAsia="仿宋"/>
          <w:sz w:val="28"/>
          <w:szCs w:val="28"/>
        </w:rPr>
        <w:t xml:space="preserve"> ХХК:</w:t>
      </w:r>
    </w:p>
    <w:p>
      <w:pPr>
        <w:spacing w:line="360" w:lineRule="auto"/>
        <w:rPr>
          <w:rFonts w:eastAsia="仿宋"/>
          <w:sz w:val="28"/>
          <w:szCs w:val="28"/>
          <w:u w:val="single"/>
        </w:rPr>
      </w:pPr>
      <w:r>
        <w:rPr>
          <w:rFonts w:eastAsia="仿宋"/>
          <w:sz w:val="28"/>
          <w:szCs w:val="28"/>
        </w:rPr>
        <w:t>新鑫有限责任公司：</w:t>
      </w:r>
    </w:p>
    <w:p>
      <w:pPr>
        <w:spacing w:line="360" w:lineRule="auto"/>
        <w:ind w:firstLine="560" w:firstLineChars="200"/>
        <w:rPr>
          <w:rFonts w:eastAsia="仿宋"/>
          <w:sz w:val="28"/>
          <w:szCs w:val="28"/>
        </w:rPr>
      </w:pPr>
      <w:r>
        <w:rPr>
          <w:rFonts w:eastAsia="仿宋"/>
          <w:sz w:val="28"/>
          <w:szCs w:val="28"/>
          <w:u w:val="single"/>
        </w:rPr>
        <w:t xml:space="preserve">(Тендерийн нэгж, албан тушаал, хуулийн этгээдийн нэр) </w:t>
      </w:r>
      <w:r>
        <w:rPr>
          <w:rFonts w:eastAsia="仿宋"/>
          <w:sz w:val="28"/>
          <w:szCs w:val="28"/>
        </w:rPr>
        <w:t xml:space="preserve">нь </w:t>
      </w:r>
      <w:r>
        <w:rPr>
          <w:rFonts w:eastAsia="仿宋"/>
          <w:sz w:val="28"/>
          <w:szCs w:val="28"/>
          <w:u w:val="single"/>
        </w:rPr>
        <w:t xml:space="preserve">(бүрэн эрхт төлөөлөгчийн нэр, албан тушаал) </w:t>
      </w:r>
      <w:r>
        <w:rPr>
          <w:rFonts w:eastAsia="仿宋"/>
          <w:sz w:val="28"/>
          <w:szCs w:val="28"/>
        </w:rPr>
        <w:t>танай компаниас зохион байгуулж буй төслийн тендерт бүрэн эрх бүхий төлөөлөгчөөр оролцох, тендерийн дугаар: ( XXGSCG202</w:t>
      </w:r>
      <w:r>
        <w:rPr>
          <w:rFonts w:hint="eastAsia" w:eastAsia="仿宋"/>
          <w:sz w:val="28"/>
          <w:szCs w:val="28"/>
        </w:rPr>
        <w:t>6</w:t>
      </w:r>
      <w:r>
        <w:rPr>
          <w:rFonts w:eastAsia="仿宋"/>
          <w:sz w:val="28"/>
          <w:szCs w:val="28"/>
        </w:rPr>
        <w:t>-J0</w:t>
      </w:r>
      <w:r>
        <w:rPr>
          <w:rFonts w:hint="eastAsia" w:eastAsia="仿宋"/>
          <w:sz w:val="28"/>
          <w:szCs w:val="28"/>
        </w:rPr>
        <w:t>1</w:t>
      </w:r>
      <w:r>
        <w:rPr>
          <w:rFonts w:eastAsia="仿宋"/>
          <w:sz w:val="28"/>
          <w:szCs w:val="28"/>
        </w:rPr>
        <w:t xml:space="preserve"> ) тендерийн үйл ажиллагаанд оролцох, манай компанийг төлөөлөн тендерийн бүх асуудлыг шийдвэрлэхэд оролцох эрх</w:t>
      </w:r>
      <w:r>
        <w:rPr>
          <w:rFonts w:eastAsia="仿宋"/>
          <w:sz w:val="28"/>
          <w:szCs w:val="28"/>
          <w:rtl/>
        </w:rPr>
        <w:t>тэй</w:t>
      </w:r>
      <w:r>
        <w:rPr>
          <w:rFonts w:eastAsia="仿宋"/>
          <w:sz w:val="28"/>
          <w:szCs w:val="28"/>
        </w:rPr>
        <w:t>.</w:t>
      </w:r>
    </w:p>
    <w:p>
      <w:pPr>
        <w:spacing w:line="360" w:lineRule="auto"/>
        <w:ind w:firstLine="560" w:firstLineChars="200"/>
        <w:rPr>
          <w:rFonts w:eastAsia="仿宋"/>
          <w:sz w:val="28"/>
          <w:szCs w:val="28"/>
        </w:rPr>
      </w:pPr>
      <w:r>
        <w:rPr>
          <w:rFonts w:eastAsia="仿宋"/>
          <w:sz w:val="28"/>
          <w:szCs w:val="28"/>
          <w:u w:val="single"/>
        </w:rPr>
        <w:t>（投标单位、职务、法人姓名）</w:t>
      </w:r>
      <w:r>
        <w:rPr>
          <w:rFonts w:eastAsia="仿宋"/>
          <w:sz w:val="28"/>
          <w:szCs w:val="28"/>
        </w:rPr>
        <w:t>授权</w:t>
      </w:r>
      <w:r>
        <w:rPr>
          <w:rFonts w:eastAsia="仿宋"/>
          <w:sz w:val="28"/>
          <w:szCs w:val="28"/>
          <w:u w:val="single"/>
        </w:rPr>
        <w:t>（全权代表姓名、职务）</w:t>
      </w:r>
      <w:r>
        <w:rPr>
          <w:rFonts w:eastAsia="仿宋"/>
          <w:sz w:val="28"/>
          <w:szCs w:val="28"/>
        </w:rPr>
        <w:t>为全权代表，参加贵公司组织的项目招标,招标编号：(XXGSCG202</w:t>
      </w:r>
      <w:r>
        <w:rPr>
          <w:rFonts w:hint="eastAsia" w:eastAsia="仿宋"/>
          <w:sz w:val="28"/>
          <w:szCs w:val="28"/>
        </w:rPr>
        <w:t>6</w:t>
      </w:r>
      <w:r>
        <w:rPr>
          <w:rFonts w:eastAsia="仿宋"/>
          <w:sz w:val="28"/>
          <w:szCs w:val="28"/>
        </w:rPr>
        <w:t>-J0</w:t>
      </w:r>
      <w:r>
        <w:rPr>
          <w:rFonts w:hint="eastAsia" w:eastAsia="仿宋"/>
          <w:sz w:val="28"/>
          <w:szCs w:val="28"/>
        </w:rPr>
        <w:t>1</w:t>
      </w:r>
      <w:r>
        <w:rPr>
          <w:rFonts w:eastAsia="仿宋"/>
          <w:sz w:val="28"/>
          <w:szCs w:val="28"/>
        </w:rPr>
        <w:t>）招标活动，并全权代表我公司处理招标活动中的一切事宜。</w:t>
      </w:r>
    </w:p>
    <w:p>
      <w:pPr>
        <w:spacing w:line="360" w:lineRule="auto"/>
        <w:rPr>
          <w:rFonts w:eastAsia="仿宋"/>
          <w:sz w:val="28"/>
          <w:szCs w:val="28"/>
        </w:rPr>
      </w:pPr>
    </w:p>
    <w:p>
      <w:pPr>
        <w:spacing w:line="360" w:lineRule="auto"/>
        <w:rPr>
          <w:rFonts w:eastAsia="仿宋"/>
          <w:sz w:val="28"/>
          <w:szCs w:val="28"/>
        </w:rPr>
      </w:pPr>
      <w:r>
        <w:rPr>
          <w:rFonts w:eastAsia="仿宋"/>
          <w:sz w:val="28"/>
          <w:szCs w:val="28"/>
        </w:rPr>
        <w:t>Хууль ёсны төлөөлөгчийн гарын үсэг:</w:t>
      </w:r>
    </w:p>
    <w:p>
      <w:pPr>
        <w:spacing w:line="360" w:lineRule="auto"/>
        <w:jc w:val="left"/>
        <w:rPr>
          <w:rFonts w:eastAsia="仿宋"/>
          <w:sz w:val="28"/>
          <w:szCs w:val="28"/>
        </w:rPr>
      </w:pPr>
      <w:r>
        <w:rPr>
          <w:rFonts w:eastAsia="仿宋"/>
          <w:sz w:val="28"/>
          <w:szCs w:val="28"/>
        </w:rPr>
        <w:t>法人代表签字：</w:t>
      </w:r>
    </w:p>
    <w:p>
      <w:pPr>
        <w:spacing w:line="360" w:lineRule="auto"/>
        <w:rPr>
          <w:rFonts w:eastAsia="仿宋"/>
          <w:sz w:val="28"/>
          <w:szCs w:val="28"/>
        </w:rPr>
      </w:pPr>
      <w:r>
        <w:rPr>
          <w:rFonts w:eastAsia="仿宋"/>
          <w:sz w:val="28"/>
          <w:szCs w:val="28"/>
        </w:rPr>
        <w:t>Хууль ёсны төлөөлөгчийн нэр, албан тушаал (хэвлэсэн):</w:t>
      </w:r>
    </w:p>
    <w:p>
      <w:pPr>
        <w:spacing w:line="360" w:lineRule="auto"/>
        <w:jc w:val="left"/>
        <w:rPr>
          <w:rFonts w:eastAsia="仿宋"/>
          <w:sz w:val="28"/>
          <w:szCs w:val="28"/>
        </w:rPr>
      </w:pPr>
      <w:r>
        <w:rPr>
          <w:rFonts w:eastAsia="仿宋"/>
          <w:sz w:val="28"/>
          <w:szCs w:val="28"/>
        </w:rPr>
        <w:t>法人代表姓名、职务（印刷体）：</w:t>
      </w:r>
    </w:p>
    <w:p>
      <w:pPr>
        <w:spacing w:line="360" w:lineRule="auto"/>
        <w:rPr>
          <w:rFonts w:eastAsia="仿宋"/>
          <w:sz w:val="28"/>
          <w:szCs w:val="28"/>
        </w:rPr>
      </w:pPr>
      <w:r>
        <w:rPr>
          <w:rFonts w:eastAsia="仿宋"/>
          <w:sz w:val="28"/>
          <w:szCs w:val="28"/>
        </w:rPr>
        <w:t>Тендерт оролцогч компанийн бүтэн нэр:</w:t>
      </w:r>
    </w:p>
    <w:p>
      <w:pPr>
        <w:spacing w:line="360" w:lineRule="auto"/>
        <w:jc w:val="left"/>
        <w:rPr>
          <w:rFonts w:eastAsia="仿宋"/>
          <w:sz w:val="28"/>
          <w:szCs w:val="28"/>
        </w:rPr>
      </w:pPr>
    </w:p>
    <w:p>
      <w:pPr>
        <w:spacing w:line="360" w:lineRule="auto"/>
        <w:jc w:val="left"/>
        <w:rPr>
          <w:rFonts w:eastAsia="仿宋"/>
          <w:sz w:val="28"/>
          <w:szCs w:val="28"/>
        </w:rPr>
      </w:pPr>
      <w:r>
        <w:rPr>
          <w:rFonts w:eastAsia="仿宋"/>
          <w:sz w:val="28"/>
          <w:szCs w:val="28"/>
        </w:rPr>
        <w:t>投标单位全称：</w:t>
      </w:r>
    </w:p>
    <w:p>
      <w:pPr>
        <w:spacing w:line="360" w:lineRule="auto"/>
        <w:rPr>
          <w:rFonts w:eastAsia="仿宋"/>
          <w:sz w:val="28"/>
          <w:szCs w:val="28"/>
        </w:rPr>
      </w:pPr>
      <w:r>
        <w:rPr>
          <w:rFonts w:eastAsia="仿宋"/>
          <w:sz w:val="28"/>
          <w:szCs w:val="28"/>
        </w:rPr>
        <w:t>(Албан ёсны тамга)</w:t>
      </w:r>
    </w:p>
    <w:p>
      <w:pPr>
        <w:spacing w:line="360" w:lineRule="auto"/>
        <w:jc w:val="left"/>
        <w:rPr>
          <w:rFonts w:eastAsia="仿宋"/>
          <w:sz w:val="28"/>
          <w:szCs w:val="28"/>
        </w:rPr>
      </w:pPr>
      <w:r>
        <w:rPr>
          <w:rFonts w:eastAsia="仿宋"/>
          <w:sz w:val="28"/>
          <w:szCs w:val="28"/>
        </w:rPr>
        <w:t>（公章）</w:t>
      </w:r>
    </w:p>
    <w:p>
      <w:pPr>
        <w:tabs>
          <w:tab w:val="left" w:pos="4680"/>
        </w:tabs>
        <w:spacing w:line="360" w:lineRule="auto"/>
        <w:ind w:left="3"/>
        <w:rPr>
          <w:rFonts w:eastAsia="仿宋"/>
          <w:b/>
          <w:sz w:val="28"/>
          <w:szCs w:val="28"/>
        </w:rPr>
      </w:pPr>
      <w:r>
        <w:rPr>
          <w:rFonts w:eastAsia="仿宋"/>
          <w:b/>
          <w:sz w:val="28"/>
          <w:szCs w:val="28"/>
        </w:rPr>
        <w:t xml:space="preserve">Хавсралт: Хууль ёсны төлөөлөгчийн иргэний үнэмлэх (хуулбар) </w:t>
      </w:r>
      <w:r>
        <w:rPr>
          <w:rFonts w:eastAsia="仿宋"/>
          <w:bCs/>
          <w:sz w:val="28"/>
          <w:szCs w:val="28"/>
          <w:rtl/>
        </w:rPr>
        <w:t>Оролцогчийн</w:t>
      </w:r>
      <w:r>
        <w:rPr>
          <w:rFonts w:eastAsia="仿宋"/>
          <w:bCs/>
          <w:sz w:val="28"/>
          <w:szCs w:val="28"/>
        </w:rPr>
        <w:t xml:space="preserve"> </w:t>
      </w:r>
      <w:r>
        <w:rPr>
          <w:rFonts w:eastAsia="仿宋"/>
          <w:b/>
          <w:sz w:val="28"/>
          <w:szCs w:val="28"/>
        </w:rPr>
        <w:t>итгэмжлэгдсэн төлөөлөгчийн үнэмлэх (хуулбар):</w:t>
      </w:r>
    </w:p>
    <w:p>
      <w:pPr>
        <w:tabs>
          <w:tab w:val="left" w:pos="4680"/>
        </w:tabs>
        <w:spacing w:line="360" w:lineRule="auto"/>
        <w:rPr>
          <w:rFonts w:eastAsia="仿宋"/>
          <w:b/>
          <w:sz w:val="28"/>
          <w:szCs w:val="28"/>
        </w:rPr>
      </w:pPr>
      <w:r>
        <w:rPr>
          <w:rFonts w:eastAsia="仿宋"/>
          <w:b/>
          <w:sz w:val="28"/>
          <w:szCs w:val="28"/>
        </w:rPr>
        <w:t>附件：法人代表身份证（复印件）       谈判人全权代表身份证（复印件）：</w:t>
      </w:r>
    </w:p>
    <w:p>
      <w:pPr>
        <w:spacing w:line="360" w:lineRule="auto"/>
        <w:jc w:val="center"/>
        <w:rPr>
          <w:rFonts w:eastAsia="仿宋"/>
          <w:sz w:val="28"/>
          <w:szCs w:val="28"/>
        </w:rPr>
      </w:pPr>
      <w:r>
        <w:rPr>
          <w:rFonts w:eastAsia="仿宋"/>
          <w:sz w:val="28"/>
          <w:szCs w:val="28"/>
        </w:rPr>
        <w:br w:type="page"/>
      </w:r>
    </w:p>
    <w:p>
      <w:pPr>
        <w:spacing w:line="360" w:lineRule="auto"/>
        <w:jc w:val="center"/>
        <w:rPr>
          <w:rFonts w:eastAsia="仿宋"/>
          <w:b/>
          <w:sz w:val="28"/>
          <w:szCs w:val="28"/>
        </w:rPr>
      </w:pPr>
      <w:r>
        <w:rPr>
          <w:rFonts w:eastAsia="仿宋"/>
          <w:b/>
          <w:sz w:val="28"/>
          <w:szCs w:val="28"/>
        </w:rPr>
        <w:t>2. Хуулийн этгээдийн мэргэшлийн мэдээллийн маягт</w:t>
      </w:r>
    </w:p>
    <w:p>
      <w:pPr>
        <w:spacing w:line="360" w:lineRule="auto"/>
        <w:jc w:val="center"/>
        <w:rPr>
          <w:rFonts w:eastAsia="仿宋"/>
          <w:b/>
          <w:sz w:val="28"/>
          <w:szCs w:val="28"/>
        </w:rPr>
      </w:pPr>
      <w:r>
        <w:rPr>
          <w:rFonts w:eastAsia="仿宋"/>
          <w:b/>
          <w:sz w:val="28"/>
          <w:szCs w:val="28"/>
        </w:rPr>
        <w:t>二、法人资格资料表</w:t>
      </w:r>
    </w:p>
    <w:p>
      <w:pPr>
        <w:spacing w:line="360" w:lineRule="auto"/>
        <w:rPr>
          <w:rFonts w:eastAsia="仿宋"/>
          <w:sz w:val="28"/>
          <w:szCs w:val="28"/>
        </w:rPr>
      </w:pPr>
    </w:p>
    <w:p>
      <w:pPr>
        <w:spacing w:line="360" w:lineRule="auto"/>
        <w:rPr>
          <w:rFonts w:eastAsia="仿宋"/>
          <w:sz w:val="28"/>
          <w:szCs w:val="28"/>
        </w:rPr>
      </w:pPr>
      <w:r>
        <w:rPr>
          <w:rFonts w:eastAsia="仿宋"/>
          <w:sz w:val="28"/>
          <w:szCs w:val="28"/>
        </w:rPr>
        <w:t>Тендерт оролцогч</w:t>
      </w:r>
      <w:r>
        <w:rPr>
          <w:rFonts w:eastAsia="仿宋"/>
          <w:sz w:val="28"/>
          <w:szCs w:val="28"/>
          <w:rtl/>
        </w:rPr>
        <w:t xml:space="preserve"> байгууллагын </w:t>
      </w:r>
      <w:r>
        <w:rPr>
          <w:rFonts w:eastAsia="仿宋"/>
          <w:sz w:val="28"/>
          <w:szCs w:val="28"/>
        </w:rPr>
        <w:t xml:space="preserve"> нэр:</w:t>
      </w:r>
    </w:p>
    <w:p>
      <w:pPr>
        <w:spacing w:line="360" w:lineRule="auto"/>
        <w:rPr>
          <w:rFonts w:eastAsia="仿宋"/>
          <w:sz w:val="28"/>
          <w:szCs w:val="28"/>
        </w:rPr>
      </w:pPr>
      <w:r>
        <w:rPr>
          <w:rFonts w:eastAsia="仿宋"/>
          <w:sz w:val="28"/>
          <w:szCs w:val="28"/>
        </w:rPr>
        <w:t>投标单位名称：</w:t>
      </w:r>
    </w:p>
    <w:p>
      <w:pPr>
        <w:spacing w:line="360" w:lineRule="auto"/>
        <w:rPr>
          <w:rFonts w:eastAsia="仿宋"/>
          <w:sz w:val="28"/>
          <w:szCs w:val="28"/>
        </w:rPr>
      </w:pPr>
      <w:r>
        <w:rPr>
          <w:rFonts w:eastAsia="仿宋"/>
          <w:sz w:val="28"/>
          <w:szCs w:val="28"/>
        </w:rPr>
        <w:t>Бизнесийн лицензийн дугаар:</w:t>
      </w:r>
    </w:p>
    <w:p>
      <w:pPr>
        <w:spacing w:line="360" w:lineRule="auto"/>
        <w:rPr>
          <w:rFonts w:eastAsia="仿宋"/>
          <w:sz w:val="28"/>
          <w:szCs w:val="28"/>
        </w:rPr>
      </w:pPr>
      <w:r>
        <w:rPr>
          <w:rFonts w:eastAsia="仿宋"/>
          <w:sz w:val="28"/>
          <w:szCs w:val="28"/>
        </w:rPr>
        <w:t>营业执照号：</w:t>
      </w:r>
    </w:p>
    <w:p>
      <w:pPr>
        <w:spacing w:line="360" w:lineRule="auto"/>
        <w:rPr>
          <w:rFonts w:eastAsia="仿宋"/>
          <w:sz w:val="28"/>
          <w:szCs w:val="28"/>
        </w:rPr>
      </w:pPr>
      <w:r>
        <w:rPr>
          <w:rFonts w:eastAsia="仿宋"/>
          <w:sz w:val="28"/>
          <w:szCs w:val="28"/>
        </w:rPr>
        <w:t>Хууль ёсны төлөөлөгч:</w:t>
      </w:r>
    </w:p>
    <w:p>
      <w:pPr>
        <w:spacing w:line="360" w:lineRule="auto"/>
        <w:rPr>
          <w:rFonts w:eastAsia="仿宋"/>
          <w:sz w:val="28"/>
          <w:szCs w:val="28"/>
        </w:rPr>
      </w:pPr>
      <w:r>
        <w:rPr>
          <w:rFonts w:eastAsia="仿宋"/>
          <w:sz w:val="28"/>
          <w:szCs w:val="28"/>
        </w:rPr>
        <w:t>法人代表：</w:t>
      </w:r>
    </w:p>
    <w:p>
      <w:pPr>
        <w:spacing w:line="360" w:lineRule="auto"/>
        <w:rPr>
          <w:rFonts w:eastAsia="仿宋"/>
          <w:sz w:val="28"/>
          <w:szCs w:val="28"/>
        </w:rPr>
      </w:pPr>
      <w:r>
        <w:rPr>
          <w:rFonts w:eastAsia="仿宋"/>
          <w:sz w:val="28"/>
          <w:szCs w:val="28"/>
          <w:rtl/>
        </w:rPr>
        <w:t>Олгосон байгууллага</w:t>
      </w:r>
      <w:r>
        <w:rPr>
          <w:rFonts w:eastAsia="仿宋"/>
          <w:sz w:val="28"/>
          <w:szCs w:val="28"/>
        </w:rPr>
        <w:t>:</w:t>
      </w:r>
    </w:p>
    <w:p>
      <w:pPr>
        <w:spacing w:line="360" w:lineRule="auto"/>
        <w:rPr>
          <w:rFonts w:eastAsia="仿宋"/>
          <w:sz w:val="28"/>
          <w:szCs w:val="28"/>
        </w:rPr>
      </w:pPr>
      <w:r>
        <w:rPr>
          <w:rFonts w:eastAsia="仿宋"/>
          <w:sz w:val="28"/>
          <w:szCs w:val="28"/>
        </w:rPr>
        <w:t>发证机关：</w:t>
      </w:r>
    </w:p>
    <w:p>
      <w:pPr>
        <w:spacing w:line="360" w:lineRule="auto"/>
        <w:rPr>
          <w:rFonts w:eastAsia="仿宋"/>
          <w:sz w:val="28"/>
          <w:szCs w:val="28"/>
        </w:rPr>
      </w:pPr>
      <w:r>
        <w:rPr>
          <w:rFonts w:eastAsia="仿宋"/>
          <w:sz w:val="28"/>
          <w:szCs w:val="28"/>
          <w:rtl/>
        </w:rPr>
        <w:t>Олгосон</w:t>
      </w:r>
      <w:r>
        <w:rPr>
          <w:rFonts w:eastAsia="仿宋"/>
          <w:sz w:val="28"/>
          <w:szCs w:val="28"/>
          <w:rtl/>
        </w:rPr>
        <w:tab/>
      </w:r>
      <w:r>
        <w:rPr>
          <w:rFonts w:eastAsia="仿宋"/>
          <w:sz w:val="28"/>
          <w:szCs w:val="28"/>
        </w:rPr>
        <w:t>огноо:</w:t>
      </w:r>
    </w:p>
    <w:p>
      <w:pPr>
        <w:spacing w:line="360" w:lineRule="auto"/>
        <w:rPr>
          <w:rFonts w:eastAsia="仿宋"/>
          <w:sz w:val="28"/>
          <w:szCs w:val="28"/>
        </w:rPr>
      </w:pPr>
      <w:r>
        <w:rPr>
          <w:rFonts w:eastAsia="仿宋"/>
          <w:sz w:val="28"/>
          <w:szCs w:val="28"/>
        </w:rPr>
        <w:t>发证日期：</w:t>
      </w:r>
    </w:p>
    <w:p>
      <w:pPr>
        <w:spacing w:line="360" w:lineRule="auto"/>
        <w:rPr>
          <w:rFonts w:eastAsia="仿宋"/>
          <w:sz w:val="28"/>
          <w:szCs w:val="28"/>
        </w:rPr>
      </w:pPr>
      <w:r>
        <w:rPr>
          <w:rFonts w:eastAsia="仿宋"/>
          <w:sz w:val="28"/>
          <w:szCs w:val="28"/>
          <w:rtl/>
        </w:rPr>
        <w:t>Х</w:t>
      </w:r>
      <w:r>
        <w:rPr>
          <w:rFonts w:eastAsia="仿宋"/>
          <w:sz w:val="28"/>
          <w:szCs w:val="28"/>
        </w:rPr>
        <w:t>аяг:</w:t>
      </w:r>
    </w:p>
    <w:p>
      <w:pPr>
        <w:spacing w:line="360" w:lineRule="auto"/>
        <w:rPr>
          <w:rFonts w:eastAsia="仿宋"/>
          <w:sz w:val="28"/>
          <w:szCs w:val="28"/>
        </w:rPr>
      </w:pPr>
      <w:r>
        <w:rPr>
          <w:rFonts w:eastAsia="仿宋"/>
          <w:sz w:val="28"/>
          <w:szCs w:val="28"/>
        </w:rPr>
        <w:t>地    址：</w:t>
      </w:r>
    </w:p>
    <w:p>
      <w:pPr>
        <w:spacing w:line="360" w:lineRule="auto"/>
        <w:rPr>
          <w:rFonts w:eastAsia="仿宋"/>
          <w:sz w:val="28"/>
          <w:szCs w:val="28"/>
        </w:rPr>
      </w:pPr>
      <w:r>
        <w:rPr>
          <w:rFonts w:eastAsia="仿宋"/>
          <w:sz w:val="28"/>
          <w:szCs w:val="28"/>
        </w:rPr>
        <w:t xml:space="preserve">Татвар төлөгчийн </w:t>
      </w:r>
      <w:r>
        <w:rPr>
          <w:rFonts w:eastAsia="仿宋"/>
          <w:sz w:val="28"/>
          <w:szCs w:val="28"/>
          <w:rtl/>
        </w:rPr>
        <w:t>дугаар</w:t>
      </w:r>
      <w:r>
        <w:rPr>
          <w:rFonts w:eastAsia="仿宋"/>
          <w:sz w:val="28"/>
          <w:szCs w:val="28"/>
        </w:rPr>
        <w:t>:</w:t>
      </w:r>
    </w:p>
    <w:p>
      <w:pPr>
        <w:spacing w:line="360" w:lineRule="auto"/>
        <w:rPr>
          <w:rFonts w:eastAsia="仿宋"/>
          <w:sz w:val="28"/>
          <w:szCs w:val="28"/>
        </w:rPr>
      </w:pPr>
      <w:r>
        <w:rPr>
          <w:rFonts w:eastAsia="仿宋"/>
          <w:sz w:val="28"/>
          <w:szCs w:val="28"/>
        </w:rPr>
        <w:t>纳税人编号：</w:t>
      </w:r>
    </w:p>
    <w:p>
      <w:pPr>
        <w:spacing w:line="360" w:lineRule="auto"/>
        <w:rPr>
          <w:rFonts w:eastAsia="仿宋"/>
          <w:sz w:val="28"/>
          <w:szCs w:val="28"/>
        </w:rPr>
      </w:pPr>
    </w:p>
    <w:p>
      <w:pPr>
        <w:spacing w:line="360" w:lineRule="auto"/>
        <w:rPr>
          <w:rFonts w:eastAsia="仿宋"/>
          <w:sz w:val="28"/>
          <w:szCs w:val="28"/>
        </w:rPr>
      </w:pPr>
    </w:p>
    <w:p>
      <w:pPr>
        <w:spacing w:line="360" w:lineRule="auto"/>
        <w:rPr>
          <w:rFonts w:eastAsia="仿宋"/>
          <w:sz w:val="28"/>
          <w:szCs w:val="28"/>
        </w:rPr>
      </w:pPr>
      <w:r>
        <w:rPr>
          <w:rFonts w:eastAsia="仿宋"/>
          <w:sz w:val="28"/>
          <w:szCs w:val="28"/>
          <w:cs/>
          <w:lang w:val="mn-MN"/>
        </w:rPr>
        <w:t>Байгууллага</w:t>
      </w:r>
      <w:r>
        <w:rPr>
          <w:rFonts w:eastAsia="仿宋"/>
          <w:sz w:val="28"/>
          <w:szCs w:val="28"/>
        </w:rPr>
        <w:t xml:space="preserve"> (албан ёсны тамга):                              </w:t>
      </w:r>
    </w:p>
    <w:p>
      <w:pPr>
        <w:spacing w:line="360" w:lineRule="auto"/>
        <w:rPr>
          <w:rFonts w:eastAsia="仿宋"/>
          <w:sz w:val="28"/>
          <w:szCs w:val="28"/>
        </w:rPr>
      </w:pPr>
      <w:r>
        <w:rPr>
          <w:rFonts w:eastAsia="仿宋"/>
          <w:sz w:val="28"/>
          <w:szCs w:val="28"/>
        </w:rPr>
        <w:t>单位（公章）：</w:t>
      </w:r>
    </w:p>
    <w:p>
      <w:pPr>
        <w:spacing w:line="360" w:lineRule="auto"/>
        <w:rPr>
          <w:rFonts w:eastAsia="仿宋"/>
          <w:sz w:val="28"/>
          <w:szCs w:val="28"/>
        </w:rPr>
      </w:pPr>
    </w:p>
    <w:p>
      <w:pPr>
        <w:spacing w:line="360" w:lineRule="auto"/>
        <w:jc w:val="right"/>
        <w:rPr>
          <w:rFonts w:eastAsia="仿宋"/>
          <w:sz w:val="28"/>
          <w:szCs w:val="28"/>
        </w:rPr>
      </w:pPr>
      <w:r>
        <w:rPr>
          <w:rFonts w:eastAsia="仿宋"/>
          <w:sz w:val="28"/>
          <w:szCs w:val="28"/>
          <w:rtl/>
        </w:rPr>
        <w:t>он</w:t>
      </w:r>
      <w:r>
        <w:rPr>
          <w:rFonts w:eastAsia="仿宋"/>
          <w:sz w:val="28"/>
          <w:szCs w:val="28"/>
          <w:rtl/>
        </w:rPr>
        <w:tab/>
      </w:r>
      <w:r>
        <w:rPr>
          <w:rFonts w:eastAsia="仿宋"/>
          <w:sz w:val="28"/>
          <w:szCs w:val="28"/>
          <w:rtl/>
        </w:rPr>
        <w:tab/>
      </w:r>
      <w:r>
        <w:rPr>
          <w:rFonts w:eastAsia="仿宋"/>
          <w:sz w:val="28"/>
          <w:szCs w:val="28"/>
        </w:rPr>
        <w:t>сар</w:t>
      </w:r>
      <w:r>
        <w:rPr>
          <w:rFonts w:eastAsia="仿宋"/>
          <w:sz w:val="28"/>
          <w:szCs w:val="28"/>
          <w:cs/>
          <w:lang w:val="mn-MN"/>
        </w:rPr>
        <w:tab/>
      </w:r>
      <w:r>
        <w:rPr>
          <w:rFonts w:eastAsia="仿宋"/>
          <w:sz w:val="28"/>
          <w:szCs w:val="28"/>
          <w:cs/>
          <w:lang w:val="mn-MN"/>
        </w:rPr>
        <w:tab/>
      </w:r>
      <w:r>
        <w:rPr>
          <w:rFonts w:eastAsia="仿宋"/>
          <w:sz w:val="28"/>
          <w:szCs w:val="28"/>
        </w:rPr>
        <w:t>өдөр</w:t>
      </w:r>
    </w:p>
    <w:p>
      <w:pPr>
        <w:spacing w:line="360" w:lineRule="auto"/>
        <w:jc w:val="right"/>
        <w:rPr>
          <w:rFonts w:eastAsia="仿宋"/>
          <w:sz w:val="28"/>
          <w:szCs w:val="28"/>
        </w:rPr>
      </w:pPr>
      <w:r>
        <w:rPr>
          <w:rFonts w:eastAsia="仿宋"/>
          <w:sz w:val="28"/>
          <w:szCs w:val="28"/>
        </w:rPr>
        <w:t>年   月   日</w:t>
      </w:r>
    </w:p>
    <w:p>
      <w:pPr>
        <w:spacing w:line="360" w:lineRule="auto"/>
        <w:rPr>
          <w:rFonts w:eastAsia="仿宋"/>
          <w:sz w:val="28"/>
          <w:szCs w:val="28"/>
        </w:rPr>
      </w:pPr>
      <w:r>
        <w:rPr>
          <w:rFonts w:eastAsia="仿宋"/>
          <w:sz w:val="28"/>
          <w:szCs w:val="28"/>
        </w:rPr>
        <w:t xml:space="preserve">( </w:t>
      </w:r>
      <w:r>
        <w:rPr>
          <w:rFonts w:eastAsia="仿宋"/>
          <w:b/>
          <w:sz w:val="28"/>
          <w:szCs w:val="28"/>
        </w:rPr>
        <w:t xml:space="preserve">Хавсралт: </w:t>
      </w:r>
      <w:r>
        <w:rPr>
          <w:rFonts w:eastAsia="仿宋"/>
          <w:sz w:val="28"/>
          <w:szCs w:val="28"/>
        </w:rPr>
        <w:t>1. Аж ахуйн нэгжийн зөвшөөрөл; 2. Татварын бүртгэлийн гэрчилгээ болон бусад холбогдох гэрчилгээний хуулбар)</w:t>
      </w:r>
    </w:p>
    <w:p>
      <w:pPr>
        <w:spacing w:line="360" w:lineRule="auto"/>
        <w:rPr>
          <w:rFonts w:eastAsia="仿宋"/>
          <w:sz w:val="28"/>
          <w:szCs w:val="28"/>
        </w:rPr>
      </w:pPr>
      <w:r>
        <w:rPr>
          <w:rFonts w:eastAsia="仿宋"/>
          <w:sz w:val="28"/>
          <w:szCs w:val="28"/>
        </w:rPr>
        <w:t>（</w:t>
      </w:r>
      <w:r>
        <w:rPr>
          <w:rFonts w:eastAsia="仿宋"/>
          <w:b/>
          <w:sz w:val="28"/>
          <w:szCs w:val="28"/>
        </w:rPr>
        <w:t>附：</w:t>
      </w:r>
      <w:r>
        <w:rPr>
          <w:rFonts w:eastAsia="仿宋"/>
          <w:sz w:val="28"/>
          <w:szCs w:val="28"/>
        </w:rPr>
        <w:t>1、营业执照；2、税务登记证等相关证照复印件）</w:t>
      </w:r>
    </w:p>
    <w:p>
      <w:pPr>
        <w:widowControl/>
        <w:spacing w:line="360" w:lineRule="auto"/>
        <w:jc w:val="left"/>
        <w:rPr>
          <w:rFonts w:eastAsia="仿宋"/>
          <w:sz w:val="28"/>
          <w:szCs w:val="28"/>
        </w:rPr>
        <w:sectPr>
          <w:pgSz w:w="11906" w:h="16838"/>
          <w:pgMar w:top="1418" w:right="1418" w:bottom="1418" w:left="1134" w:header="851" w:footer="992" w:gutter="0"/>
          <w:cols w:space="720" w:num="1"/>
          <w:docGrid w:type="linesAndChars" w:linePitch="285" w:charSpace="0"/>
        </w:sectPr>
      </w:pPr>
    </w:p>
    <w:p>
      <w:pPr>
        <w:spacing w:line="360" w:lineRule="auto"/>
        <w:jc w:val="center"/>
        <w:rPr>
          <w:rFonts w:eastAsia="仿宋"/>
          <w:b/>
          <w:sz w:val="28"/>
          <w:szCs w:val="28"/>
        </w:rPr>
      </w:pPr>
      <w:r>
        <w:rPr>
          <w:rFonts w:eastAsia="仿宋"/>
          <w:b/>
          <w:sz w:val="28"/>
          <w:szCs w:val="28"/>
        </w:rPr>
        <w:t xml:space="preserve">3. </w:t>
      </w:r>
      <w:r>
        <w:rPr>
          <w:rFonts w:eastAsia="仿宋"/>
          <w:bCs/>
          <w:sz w:val="28"/>
          <w:szCs w:val="28"/>
        </w:rPr>
        <w:t>Тендер</w:t>
      </w:r>
      <w:r>
        <w:rPr>
          <w:rFonts w:eastAsia="仿宋"/>
          <w:bCs/>
          <w:sz w:val="28"/>
          <w:szCs w:val="28"/>
          <w:rtl/>
        </w:rPr>
        <w:t>т оролцогч байгууллагын</w:t>
      </w:r>
      <w:r>
        <w:rPr>
          <w:rFonts w:eastAsia="仿宋"/>
          <w:bCs/>
          <w:sz w:val="28"/>
          <w:szCs w:val="28"/>
          <w:rtl/>
        </w:rPr>
        <w:tab/>
      </w:r>
      <w:r>
        <w:rPr>
          <w:rFonts w:eastAsia="仿宋"/>
          <w:bCs/>
          <w:sz w:val="28"/>
          <w:szCs w:val="28"/>
        </w:rPr>
        <w:t>мэдээллийн хүснэгт</w:t>
      </w:r>
    </w:p>
    <w:p>
      <w:pPr>
        <w:spacing w:line="360" w:lineRule="auto"/>
        <w:jc w:val="center"/>
        <w:rPr>
          <w:rFonts w:eastAsia="仿宋"/>
          <w:b/>
          <w:sz w:val="28"/>
          <w:szCs w:val="28"/>
        </w:rPr>
      </w:pPr>
      <w:r>
        <w:rPr>
          <w:rFonts w:eastAsia="仿宋"/>
          <w:b/>
          <w:sz w:val="28"/>
          <w:szCs w:val="28"/>
        </w:rPr>
        <w:t>三、投标单位情况表</w:t>
      </w:r>
    </w:p>
    <w:p>
      <w:pPr>
        <w:spacing w:line="360" w:lineRule="auto"/>
        <w:rPr>
          <w:rFonts w:eastAsia="仿宋"/>
          <w:b/>
          <w:bCs/>
          <w:sz w:val="28"/>
          <w:szCs w:val="28"/>
        </w:rPr>
      </w:pPr>
      <w:r>
        <w:rPr>
          <w:rFonts w:eastAsia="仿宋"/>
          <w:b/>
          <w:bCs/>
          <w:sz w:val="28"/>
          <w:szCs w:val="28"/>
        </w:rPr>
        <w:t>1. Тендер</w:t>
      </w:r>
      <w:r>
        <w:rPr>
          <w:rFonts w:eastAsia="仿宋"/>
          <w:b/>
          <w:bCs/>
          <w:sz w:val="28"/>
          <w:szCs w:val="28"/>
          <w:rtl/>
        </w:rPr>
        <w:t>т оролцогч байгууллагын</w:t>
      </w:r>
      <w:r>
        <w:rPr>
          <w:rFonts w:eastAsia="仿宋"/>
          <w:b/>
          <w:bCs/>
          <w:sz w:val="28"/>
          <w:szCs w:val="28"/>
          <w:rtl/>
        </w:rPr>
        <w:tab/>
      </w:r>
      <w:r>
        <w:rPr>
          <w:rFonts w:eastAsia="仿宋"/>
          <w:b/>
          <w:bCs/>
          <w:sz w:val="28"/>
          <w:szCs w:val="28"/>
        </w:rPr>
        <w:t>үндсэн мэдээлэл, зохион байгуулалтын бүтэц</w:t>
      </w:r>
    </w:p>
    <w:p>
      <w:pPr>
        <w:spacing w:line="360" w:lineRule="auto"/>
        <w:rPr>
          <w:rFonts w:eastAsia="仿宋"/>
          <w:b/>
          <w:bCs/>
          <w:sz w:val="28"/>
          <w:szCs w:val="28"/>
        </w:rPr>
      </w:pPr>
      <w:r>
        <w:rPr>
          <w:rFonts w:eastAsia="仿宋"/>
          <w:b/>
          <w:bCs/>
          <w:sz w:val="28"/>
          <w:szCs w:val="28"/>
        </w:rPr>
        <w:t>1、投标单位基本情况及组织机构</w:t>
      </w:r>
    </w:p>
    <w:p>
      <w:pPr>
        <w:numPr>
          <w:ilvl w:val="0"/>
          <w:numId w:val="4"/>
        </w:numPr>
        <w:tabs>
          <w:tab w:val="left" w:pos="705"/>
          <w:tab w:val="clear" w:pos="1260"/>
        </w:tabs>
        <w:spacing w:line="360" w:lineRule="auto"/>
        <w:ind w:left="705"/>
        <w:rPr>
          <w:rFonts w:eastAsia="仿宋"/>
          <w:sz w:val="28"/>
          <w:szCs w:val="28"/>
        </w:rPr>
      </w:pPr>
      <w:r>
        <w:rPr>
          <w:rFonts w:eastAsia="仿宋"/>
          <w:sz w:val="28"/>
          <w:szCs w:val="28"/>
        </w:rPr>
        <w:t xml:space="preserve">单位简况 </w:t>
      </w:r>
      <w:r>
        <w:rPr>
          <w:rFonts w:eastAsia="仿宋"/>
          <w:sz w:val="28"/>
          <w:szCs w:val="28"/>
          <w:lang w:val="mn-MN"/>
        </w:rPr>
        <w:t xml:space="preserve"> </w:t>
      </w:r>
      <w:r>
        <w:rPr>
          <w:rFonts w:eastAsia="仿宋"/>
          <w:sz w:val="28"/>
          <w:szCs w:val="28"/>
          <w:rtl/>
        </w:rPr>
        <w:t>Байгууллагын танилцуулга</w:t>
      </w:r>
    </w:p>
    <w:p>
      <w:pPr>
        <w:numPr>
          <w:ilvl w:val="0"/>
          <w:numId w:val="4"/>
        </w:numPr>
        <w:tabs>
          <w:tab w:val="left" w:pos="705"/>
          <w:tab w:val="clear" w:pos="1260"/>
        </w:tabs>
        <w:spacing w:line="360" w:lineRule="auto"/>
        <w:ind w:left="705"/>
        <w:rPr>
          <w:rFonts w:eastAsia="仿宋"/>
          <w:sz w:val="28"/>
          <w:szCs w:val="28"/>
        </w:rPr>
      </w:pPr>
      <w:r>
        <w:rPr>
          <w:rFonts w:eastAsia="仿宋"/>
          <w:sz w:val="28"/>
          <w:szCs w:val="28"/>
        </w:rPr>
        <w:t>单位组织机构</w:t>
      </w:r>
      <w:r>
        <w:rPr>
          <w:rFonts w:eastAsia="仿宋"/>
          <w:sz w:val="28"/>
          <w:szCs w:val="28"/>
          <w:rtl/>
        </w:rPr>
        <w:t>Байгууллагын</w:t>
      </w:r>
      <w:r>
        <w:rPr>
          <w:rFonts w:eastAsia="仿宋"/>
          <w:sz w:val="28"/>
          <w:szCs w:val="28"/>
        </w:rPr>
        <w:t xml:space="preserve"> зохион байгуулалт</w:t>
      </w:r>
      <w:r>
        <w:rPr>
          <w:rFonts w:eastAsia="仿宋"/>
          <w:sz w:val="28"/>
          <w:szCs w:val="28"/>
          <w:rtl/>
        </w:rPr>
        <w:t xml:space="preserve"> бүтэц </w:t>
      </w:r>
      <w:r>
        <w:rPr>
          <w:rFonts w:eastAsia="仿宋"/>
          <w:sz w:val="28"/>
          <w:szCs w:val="28"/>
        </w:rPr>
        <w:tab/>
      </w:r>
    </w:p>
    <w:p>
      <w:pPr>
        <w:numPr>
          <w:ilvl w:val="0"/>
          <w:numId w:val="4"/>
        </w:numPr>
        <w:tabs>
          <w:tab w:val="left" w:pos="705"/>
          <w:tab w:val="clear" w:pos="1260"/>
        </w:tabs>
        <w:spacing w:line="360" w:lineRule="auto"/>
        <w:ind w:left="705"/>
        <w:rPr>
          <w:rFonts w:eastAsia="仿宋"/>
          <w:sz w:val="28"/>
          <w:szCs w:val="28"/>
        </w:rPr>
      </w:pPr>
      <w:r>
        <w:rPr>
          <w:rFonts w:eastAsia="仿宋"/>
          <w:sz w:val="28"/>
          <w:szCs w:val="28"/>
        </w:rPr>
        <w:t>单位设备总数，设备情况及人员配备</w:t>
      </w:r>
      <w:r>
        <w:rPr>
          <w:rFonts w:eastAsia="仿宋"/>
          <w:sz w:val="28"/>
          <w:szCs w:val="28"/>
          <w:rtl/>
        </w:rPr>
        <w:t>Байгууллагын</w:t>
      </w:r>
      <w:r>
        <w:rPr>
          <w:rFonts w:eastAsia="仿宋"/>
          <w:sz w:val="28"/>
          <w:szCs w:val="28"/>
          <w:rtl/>
        </w:rPr>
        <w:tab/>
      </w:r>
      <w:r>
        <w:rPr>
          <w:rFonts w:eastAsia="仿宋"/>
          <w:sz w:val="28"/>
          <w:szCs w:val="28"/>
          <w:rtl/>
        </w:rPr>
        <w:tab/>
      </w:r>
      <w:r>
        <w:rPr>
          <w:rFonts w:eastAsia="仿宋"/>
          <w:sz w:val="28"/>
          <w:szCs w:val="28"/>
        </w:rPr>
        <w:t>тоног төхөөрөмжийн нийт тоо</w:t>
      </w:r>
      <w:r>
        <w:rPr>
          <w:rFonts w:eastAsia="仿宋"/>
          <w:sz w:val="28"/>
          <w:szCs w:val="28"/>
          <w:rtl/>
        </w:rPr>
        <w:t xml:space="preserve"> ширхэг </w:t>
      </w:r>
      <w:r>
        <w:rPr>
          <w:rFonts w:eastAsia="仿宋"/>
          <w:sz w:val="28"/>
          <w:szCs w:val="28"/>
        </w:rPr>
        <w:t xml:space="preserve">, тоног төхөөрөмжийн байдал, </w:t>
      </w:r>
      <w:r>
        <w:rPr>
          <w:rFonts w:eastAsia="仿宋"/>
          <w:sz w:val="28"/>
          <w:szCs w:val="28"/>
          <w:rtl/>
        </w:rPr>
        <w:t>хүний нөөц</w:t>
      </w:r>
    </w:p>
    <w:p>
      <w:pPr>
        <w:spacing w:line="360" w:lineRule="auto"/>
        <w:rPr>
          <w:rFonts w:eastAsia="仿宋"/>
          <w:b/>
          <w:bCs/>
          <w:color w:val="000000"/>
          <w:sz w:val="28"/>
          <w:szCs w:val="28"/>
          <w:lang w:val="mn-MN"/>
        </w:rPr>
      </w:pPr>
      <w:r>
        <w:rPr>
          <w:rFonts w:eastAsia="仿宋"/>
          <w:b/>
          <w:bCs/>
          <w:color w:val="000000"/>
          <w:sz w:val="28"/>
          <w:szCs w:val="28"/>
        </w:rPr>
        <w:t xml:space="preserve">2. Аудитаар баталгаажуулсан санхүүгийн тайланг тендер зарлах жилийн өмнөх жилийн эцэст </w:t>
      </w:r>
      <w:r>
        <w:rPr>
          <w:rFonts w:eastAsia="仿宋"/>
          <w:b/>
          <w:bCs/>
          <w:color w:val="000000"/>
          <w:sz w:val="28"/>
          <w:szCs w:val="28"/>
          <w:rtl/>
        </w:rPr>
        <w:t>ирүүлэх</w:t>
      </w:r>
    </w:p>
    <w:p>
      <w:pPr>
        <w:spacing w:line="360" w:lineRule="auto"/>
        <w:rPr>
          <w:rFonts w:eastAsia="仿宋"/>
          <w:b/>
          <w:bCs/>
          <w:color w:val="000000"/>
          <w:sz w:val="28"/>
          <w:szCs w:val="28"/>
        </w:rPr>
      </w:pPr>
      <w:r>
        <w:rPr>
          <w:rFonts w:eastAsia="仿宋"/>
          <w:b/>
          <w:bCs/>
          <w:color w:val="000000"/>
          <w:sz w:val="28"/>
          <w:szCs w:val="28"/>
        </w:rPr>
        <w:t>2、提供招标年度上一年年末经审计的财务报告</w:t>
      </w:r>
    </w:p>
    <w:p>
      <w:pPr>
        <w:spacing w:before="156" w:beforeLines="50" w:line="360" w:lineRule="auto"/>
        <w:rPr>
          <w:rFonts w:eastAsia="仿宋"/>
          <w:b/>
          <w:bCs/>
          <w:sz w:val="28"/>
          <w:szCs w:val="28"/>
        </w:rPr>
      </w:pPr>
      <w:r>
        <w:rPr>
          <w:rFonts w:eastAsia="仿宋"/>
          <w:b/>
          <w:bCs/>
          <w:sz w:val="28"/>
          <w:szCs w:val="28"/>
        </w:rPr>
        <w:t>3. Аж ахуйн нэгж</w:t>
      </w:r>
      <w:r>
        <w:rPr>
          <w:rFonts w:eastAsia="仿宋"/>
          <w:b/>
          <w:bCs/>
          <w:sz w:val="28"/>
          <w:szCs w:val="28"/>
          <w:rtl/>
        </w:rPr>
        <w:t>ийн</w:t>
      </w:r>
      <w:r>
        <w:rPr>
          <w:rFonts w:eastAsia="仿宋"/>
          <w:b/>
          <w:bCs/>
          <w:sz w:val="28"/>
          <w:szCs w:val="28"/>
          <w:rtl/>
        </w:rPr>
        <w:tab/>
      </w:r>
      <w:r>
        <w:rPr>
          <w:rFonts w:eastAsia="仿宋"/>
          <w:b/>
          <w:bCs/>
          <w:sz w:val="28"/>
          <w:szCs w:val="28"/>
        </w:rPr>
        <w:t>төрөл бүрийн өргөмжлөл</w:t>
      </w:r>
      <w:r>
        <w:rPr>
          <w:rFonts w:eastAsia="仿宋"/>
          <w:b/>
          <w:bCs/>
          <w:sz w:val="28"/>
          <w:szCs w:val="28"/>
          <w:rtl/>
        </w:rPr>
        <w:t xml:space="preserve"> гэрчилгээ </w:t>
      </w:r>
      <w:r>
        <w:rPr>
          <w:rFonts w:eastAsia="仿宋"/>
          <w:b/>
          <w:bCs/>
          <w:sz w:val="28"/>
          <w:szCs w:val="28"/>
        </w:rPr>
        <w:t xml:space="preserve">нотлох баримт; </w:t>
      </w:r>
      <w:r>
        <w:rPr>
          <w:rFonts w:eastAsia="仿宋"/>
          <w:b/>
          <w:bCs/>
          <w:sz w:val="28"/>
          <w:szCs w:val="28"/>
          <w:rtl/>
        </w:rPr>
        <w:t xml:space="preserve">гэрээний </w:t>
      </w:r>
      <w:r>
        <w:rPr>
          <w:rFonts w:eastAsia="仿宋"/>
          <w:b/>
          <w:bCs/>
          <w:sz w:val="28"/>
          <w:szCs w:val="28"/>
          <w:rtl/>
        </w:rPr>
        <w:tab/>
      </w:r>
      <w:r>
        <w:rPr>
          <w:rFonts w:eastAsia="仿宋"/>
          <w:b/>
          <w:bCs/>
          <w:sz w:val="28"/>
          <w:szCs w:val="28"/>
          <w:rtl/>
        </w:rPr>
        <w:t>гүйцэтгэлийн</w:t>
      </w:r>
      <w:r>
        <w:rPr>
          <w:rFonts w:eastAsia="仿宋"/>
          <w:b/>
          <w:bCs/>
          <w:sz w:val="28"/>
          <w:szCs w:val="28"/>
          <w:rtl/>
        </w:rPr>
        <w:tab/>
      </w:r>
      <w:r>
        <w:rPr>
          <w:rFonts w:eastAsia="仿宋"/>
          <w:b/>
          <w:bCs/>
          <w:sz w:val="28"/>
          <w:szCs w:val="28"/>
        </w:rPr>
        <w:t>баталгаа; бусад чухал гэрчилгээ, мэргэшлийн баримт бичиг.</w:t>
      </w:r>
    </w:p>
    <w:p>
      <w:pPr>
        <w:spacing w:before="156" w:beforeLines="50" w:line="360" w:lineRule="auto"/>
        <w:rPr>
          <w:rFonts w:eastAsia="仿宋"/>
          <w:b/>
          <w:bCs/>
          <w:sz w:val="28"/>
          <w:szCs w:val="28"/>
        </w:rPr>
      </w:pPr>
      <w:r>
        <w:rPr>
          <w:rFonts w:eastAsia="仿宋"/>
          <w:b/>
          <w:bCs/>
          <w:sz w:val="28"/>
          <w:szCs w:val="28"/>
        </w:rPr>
        <w:t>3、企业获得各种荣誉证明；履约信用证明；其他重要的证书及资质文件。</w:t>
      </w:r>
    </w:p>
    <w:p>
      <w:pPr>
        <w:spacing w:line="360" w:lineRule="auto"/>
        <w:rPr>
          <w:rFonts w:eastAsia="仿宋"/>
          <w:sz w:val="28"/>
          <w:szCs w:val="28"/>
        </w:rPr>
      </w:pPr>
    </w:p>
    <w:p>
      <w:pPr>
        <w:rPr>
          <w:rFonts w:eastAsia="仿宋"/>
          <w:b/>
          <w:sz w:val="28"/>
          <w:szCs w:val="28"/>
        </w:rPr>
        <w:sectPr>
          <w:pgSz w:w="11906" w:h="16838"/>
          <w:pgMar w:top="1440" w:right="1800" w:bottom="1440" w:left="1800" w:header="851" w:footer="992" w:gutter="0"/>
          <w:cols w:space="425" w:num="1"/>
          <w:docGrid w:type="lines" w:linePitch="312" w:charSpace="0"/>
        </w:sectPr>
      </w:pPr>
    </w:p>
    <w:p>
      <w:pPr>
        <w:rPr>
          <w:rFonts w:eastAsia="仿宋"/>
          <w:color w:val="000000"/>
          <w:sz w:val="28"/>
          <w:szCs w:val="28"/>
          <w:lang w:val="mn-MN"/>
        </w:rPr>
      </w:pPr>
      <w:r>
        <w:rPr>
          <w:rFonts w:eastAsia="仿宋"/>
          <w:color w:val="000000"/>
          <w:sz w:val="28"/>
          <w:szCs w:val="28"/>
        </w:rPr>
        <w:t>Хавсралт 1–5: Бараа бүтээгдэхүүний дэлгэрэнгүй болон техникийн шаардлага</w:t>
      </w:r>
    </w:p>
    <w:p>
      <w:pPr>
        <w:rPr>
          <w:rFonts w:eastAsia="仿宋"/>
          <w:color w:val="000000"/>
          <w:sz w:val="28"/>
          <w:szCs w:val="28"/>
        </w:rPr>
      </w:pPr>
      <w:r>
        <w:rPr>
          <w:rFonts w:hint="eastAsia" w:eastAsia="仿宋"/>
          <w:color w:val="000000"/>
          <w:sz w:val="28"/>
          <w:szCs w:val="28"/>
        </w:rPr>
        <w:t>附件1-5货物明细及技术要求</w:t>
      </w:r>
    </w:p>
    <w:tbl>
      <w:tblPr>
        <w:tblStyle w:val="18"/>
        <w:tblW w:w="14077" w:type="dxa"/>
        <w:tblInd w:w="-4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5"/>
        <w:gridCol w:w="1465"/>
        <w:gridCol w:w="1812"/>
        <w:gridCol w:w="935"/>
        <w:gridCol w:w="842"/>
        <w:gridCol w:w="958"/>
        <w:gridCol w:w="5261"/>
        <w:gridCol w:w="1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165" w:type="dxa"/>
            <w:tcBorders>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物资编码</w:t>
            </w:r>
          </w:p>
        </w:tc>
        <w:tc>
          <w:tcPr>
            <w:tcW w:w="1465" w:type="dxa"/>
            <w:tcBorders>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物资名称</w:t>
            </w:r>
          </w:p>
        </w:tc>
        <w:tc>
          <w:tcPr>
            <w:tcW w:w="1812" w:type="dxa"/>
            <w:tcBorders>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规格型号</w:t>
            </w:r>
          </w:p>
        </w:tc>
        <w:tc>
          <w:tcPr>
            <w:tcW w:w="935" w:type="dxa"/>
            <w:tcBorders>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计量单位</w:t>
            </w:r>
          </w:p>
        </w:tc>
        <w:tc>
          <w:tcPr>
            <w:tcW w:w="842" w:type="dxa"/>
            <w:tcBorders>
              <w:left w:val="single" w:color="000000" w:sz="4" w:space="0"/>
              <w:bottom w:val="single" w:color="000000" w:sz="4" w:space="0"/>
              <w:right w:val="single" w:color="000000" w:sz="4" w:space="0"/>
            </w:tcBorders>
            <w:shd w:val="clear" w:color="auto" w:fill="FFC000"/>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计划采购数量</w:t>
            </w:r>
          </w:p>
        </w:tc>
        <w:tc>
          <w:tcPr>
            <w:tcW w:w="958" w:type="dxa"/>
            <w:tcBorders>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要求现场交货日期</w:t>
            </w:r>
          </w:p>
        </w:tc>
        <w:tc>
          <w:tcPr>
            <w:tcW w:w="5261" w:type="dxa"/>
            <w:tcBorders>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备注</w:t>
            </w:r>
          </w:p>
        </w:tc>
        <w:tc>
          <w:tcPr>
            <w:tcW w:w="1639" w:type="dxa"/>
            <w:tcBorders>
              <w:left w:val="single" w:color="000000" w:sz="4" w:space="0"/>
              <w:bottom w:val="single" w:color="000000" w:sz="4" w:space="0"/>
            </w:tcBorders>
            <w:shd w:val="clear" w:color="auto" w:fill="DAEEF3"/>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图片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0801010079</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36</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35</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restart"/>
            <w:tcBorders>
              <w:top w:val="single" w:color="000000" w:sz="4" w:space="0"/>
              <w:left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执行标准</w:t>
            </w:r>
            <w:r>
              <w:rPr>
                <w:rStyle w:val="55"/>
                <w:sz w:val="13"/>
                <w:szCs w:val="13"/>
                <w:lang w:bidi="ar"/>
              </w:rPr>
              <w:t xml:space="preserve">  </w:t>
            </w:r>
            <w:r>
              <w:rPr>
                <w:rStyle w:val="55"/>
                <w:sz w:val="13"/>
                <w:szCs w:val="13"/>
                <w:lang w:bidi="ar"/>
              </w:rPr>
              <w:br w:type="textWrapping"/>
            </w:r>
            <w:r>
              <w:rPr>
                <w:rStyle w:val="56"/>
                <w:rFonts w:hint="default"/>
                <w:sz w:val="15"/>
                <w:szCs w:val="15"/>
                <w:lang w:bidi="ar"/>
              </w:rPr>
              <w:t>劳动保护雨靴需符合国家及行业标准，核心标准为</w:t>
            </w:r>
            <w:r>
              <w:rPr>
                <w:rStyle w:val="55"/>
                <w:sz w:val="13"/>
                <w:szCs w:val="13"/>
                <w:lang w:bidi="ar"/>
              </w:rPr>
              <w:t>GB 21148-2020</w:t>
            </w:r>
            <w:r>
              <w:rPr>
                <w:rStyle w:val="56"/>
                <w:rFonts w:hint="default"/>
                <w:sz w:val="15"/>
                <w:szCs w:val="15"/>
                <w:lang w:bidi="ar"/>
              </w:rPr>
              <w:t>《足部防护</w:t>
            </w:r>
            <w:r>
              <w:rPr>
                <w:rStyle w:val="55"/>
                <w:sz w:val="13"/>
                <w:szCs w:val="13"/>
                <w:lang w:bidi="ar"/>
              </w:rPr>
              <w:t xml:space="preserve"> </w:t>
            </w:r>
            <w:r>
              <w:rPr>
                <w:rStyle w:val="56"/>
                <w:rFonts w:hint="default"/>
                <w:sz w:val="15"/>
                <w:szCs w:val="15"/>
                <w:lang w:bidi="ar"/>
              </w:rPr>
              <w:t>安全鞋》，该标准规定了抗冲击、防刺穿等基本安全要求。</w:t>
            </w:r>
            <w:r>
              <w:rPr>
                <w:rStyle w:val="55"/>
                <w:sz w:val="13"/>
                <w:szCs w:val="13"/>
                <w:lang w:bidi="ar"/>
              </w:rPr>
              <w:br w:type="textWrapping"/>
            </w:r>
            <w:r>
              <w:rPr>
                <w:rStyle w:val="56"/>
                <w:rFonts w:hint="default"/>
                <w:sz w:val="15"/>
                <w:szCs w:val="15"/>
                <w:lang w:bidi="ar"/>
              </w:rPr>
              <w:t>安全性能</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防滑性能：外底湿式防滑系数需达到一定标准，例如黑色雨靴的防滑性能需符合</w:t>
            </w:r>
            <w:r>
              <w:rPr>
                <w:rStyle w:val="55"/>
                <w:sz w:val="13"/>
                <w:szCs w:val="13"/>
                <w:lang w:bidi="ar"/>
              </w:rPr>
              <w:t>HG/T 3780-2005</w:t>
            </w:r>
            <w:r>
              <w:rPr>
                <w:rStyle w:val="56"/>
                <w:rFonts w:hint="default"/>
                <w:sz w:val="15"/>
                <w:szCs w:val="15"/>
                <w:lang w:bidi="ar"/>
              </w:rPr>
              <w:t>要求，防滑系数通常不低于</w:t>
            </w:r>
            <w:r>
              <w:rPr>
                <w:rStyle w:val="55"/>
                <w:sz w:val="13"/>
                <w:szCs w:val="13"/>
                <w:lang w:bidi="ar"/>
              </w:rPr>
              <w:t>0.45</w:t>
            </w:r>
            <w:r>
              <w:rPr>
                <w:rStyle w:val="56"/>
                <w:rFonts w:hint="default"/>
                <w:sz w:val="15"/>
                <w:szCs w:val="15"/>
                <w:lang w:bidi="ar"/>
              </w:rPr>
              <w:t>。</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耐渗水性能：靴体需能有效防止液体渗透，测试方法依据</w:t>
            </w:r>
            <w:r>
              <w:rPr>
                <w:rStyle w:val="55"/>
                <w:sz w:val="13"/>
                <w:szCs w:val="13"/>
                <w:lang w:bidi="ar"/>
              </w:rPr>
              <w:t>HG/T 3664-2000</w:t>
            </w:r>
            <w:r>
              <w:rPr>
                <w:rStyle w:val="56"/>
                <w:rFonts w:hint="default"/>
                <w:sz w:val="15"/>
                <w:szCs w:val="15"/>
                <w:lang w:bidi="ar"/>
              </w:rPr>
              <w:t>，要求在规定压力下无渗漏。</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防刺穿与抗冲击：若雨靴集成防护功能（如工矿靴），需满足</w:t>
            </w:r>
            <w:r>
              <w:rPr>
                <w:rStyle w:val="55"/>
                <w:sz w:val="13"/>
                <w:szCs w:val="13"/>
                <w:lang w:bidi="ar"/>
              </w:rPr>
              <w:t>GB 21148-2020</w:t>
            </w:r>
            <w:r>
              <w:rPr>
                <w:rStyle w:val="56"/>
                <w:rFonts w:hint="default"/>
                <w:sz w:val="15"/>
                <w:szCs w:val="15"/>
                <w:lang w:bidi="ar"/>
              </w:rPr>
              <w:t>中防砸要求，钢包头需承受</w:t>
            </w:r>
            <w:r>
              <w:rPr>
                <w:rStyle w:val="55"/>
                <w:sz w:val="13"/>
                <w:szCs w:val="13"/>
                <w:lang w:bidi="ar"/>
              </w:rPr>
              <w:t>200</w:t>
            </w:r>
            <w:r>
              <w:rPr>
                <w:rStyle w:val="56"/>
                <w:rFonts w:hint="default"/>
                <w:sz w:val="15"/>
                <w:szCs w:val="15"/>
                <w:lang w:bidi="ar"/>
              </w:rPr>
              <w:t>焦耳冲击能量，耐压力</w:t>
            </w:r>
            <w:r>
              <w:rPr>
                <w:rStyle w:val="55"/>
                <w:sz w:val="13"/>
                <w:szCs w:val="13"/>
                <w:lang w:bidi="ar"/>
              </w:rPr>
              <w:t>15KN</w:t>
            </w:r>
            <w:r>
              <w:rPr>
                <w:rStyle w:val="56"/>
                <w:rFonts w:hint="default"/>
                <w:sz w:val="15"/>
                <w:szCs w:val="15"/>
                <w:lang w:bidi="ar"/>
              </w:rPr>
              <w:t>下间隙大于</w:t>
            </w:r>
            <w:r>
              <w:rPr>
                <w:rStyle w:val="55"/>
                <w:sz w:val="13"/>
                <w:szCs w:val="13"/>
                <w:lang w:bidi="ar"/>
              </w:rPr>
              <w:t>14mm</w:t>
            </w:r>
            <w:r>
              <w:rPr>
                <w:rStyle w:val="56"/>
                <w:rFonts w:hint="default"/>
                <w:sz w:val="15"/>
                <w:szCs w:val="15"/>
                <w:lang w:bidi="ar"/>
              </w:rPr>
              <w:t>。</w:t>
            </w:r>
            <w:r>
              <w:rPr>
                <w:rStyle w:val="55"/>
                <w:sz w:val="13"/>
                <w:szCs w:val="13"/>
                <w:lang w:bidi="ar"/>
              </w:rPr>
              <w:t xml:space="preserve">  </w:t>
            </w:r>
            <w:r>
              <w:rPr>
                <w:rStyle w:val="55"/>
                <w:sz w:val="13"/>
                <w:szCs w:val="13"/>
                <w:lang w:bidi="ar"/>
              </w:rPr>
              <w:br w:type="textWrapping"/>
            </w:r>
            <w:r>
              <w:rPr>
                <w:rStyle w:val="56"/>
                <w:rFonts w:hint="default"/>
                <w:sz w:val="15"/>
                <w:szCs w:val="15"/>
                <w:lang w:bidi="ar"/>
              </w:rPr>
              <w:t>物理机械性能</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拉伸强度与伸长率：外底材料拉伸强度需</w:t>
            </w:r>
            <w:r>
              <w:rPr>
                <w:rStyle w:val="55"/>
                <w:sz w:val="13"/>
                <w:szCs w:val="13"/>
                <w:lang w:bidi="ar"/>
              </w:rPr>
              <w:t>≥12MPa</w:t>
            </w:r>
            <w:r>
              <w:rPr>
                <w:rStyle w:val="56"/>
                <w:rFonts w:hint="default"/>
                <w:sz w:val="15"/>
                <w:szCs w:val="15"/>
                <w:lang w:bidi="ar"/>
              </w:rPr>
              <w:t>，拉断伸长率符合</w:t>
            </w:r>
            <w:r>
              <w:rPr>
                <w:rStyle w:val="55"/>
                <w:sz w:val="13"/>
                <w:szCs w:val="13"/>
                <w:lang w:bidi="ar"/>
              </w:rPr>
              <w:t>GB/T 528-2008</w:t>
            </w:r>
            <w:r>
              <w:rPr>
                <w:rStyle w:val="56"/>
                <w:rFonts w:hint="default"/>
                <w:sz w:val="15"/>
                <w:szCs w:val="15"/>
                <w:lang w:bidi="ar"/>
              </w:rPr>
              <w:t>标准。</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硬度与磨耗量：外底硬度（邵氏</w:t>
            </w:r>
            <w:r>
              <w:rPr>
                <w:rStyle w:val="55"/>
                <w:sz w:val="13"/>
                <w:szCs w:val="13"/>
                <w:lang w:bidi="ar"/>
              </w:rPr>
              <w:t>A</w:t>
            </w:r>
            <w:r>
              <w:rPr>
                <w:rStyle w:val="56"/>
                <w:rFonts w:hint="default"/>
                <w:sz w:val="15"/>
                <w:szCs w:val="15"/>
                <w:lang w:bidi="ar"/>
              </w:rPr>
              <w:t>）需适中，磨耗量按</w:t>
            </w:r>
            <w:r>
              <w:rPr>
                <w:rStyle w:val="55"/>
                <w:sz w:val="13"/>
                <w:szCs w:val="13"/>
                <w:lang w:bidi="ar"/>
              </w:rPr>
              <w:t>GB/T 1689-2014</w:t>
            </w:r>
            <w:r>
              <w:rPr>
                <w:rStyle w:val="56"/>
                <w:rFonts w:hint="default"/>
                <w:sz w:val="15"/>
                <w:szCs w:val="15"/>
                <w:lang w:bidi="ar"/>
              </w:rPr>
              <w:t>测试，确保耐磨性。</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粘合强度：鞋帮与鞋底粘合强度需</w:t>
            </w:r>
            <w:r>
              <w:rPr>
                <w:rStyle w:val="55"/>
                <w:sz w:val="13"/>
                <w:szCs w:val="13"/>
                <w:lang w:bidi="ar"/>
              </w:rPr>
              <w:t>≥10N/mm</w:t>
            </w:r>
            <w:r>
              <w:rPr>
                <w:rStyle w:val="56"/>
                <w:rFonts w:hint="default"/>
                <w:sz w:val="15"/>
                <w:szCs w:val="15"/>
                <w:lang w:bidi="ar"/>
              </w:rPr>
              <w:t>，测试依据</w:t>
            </w:r>
            <w:r>
              <w:rPr>
                <w:rStyle w:val="55"/>
                <w:sz w:val="13"/>
                <w:szCs w:val="13"/>
                <w:lang w:bidi="ar"/>
              </w:rPr>
              <w:t>GB/T 21396-2008</w:t>
            </w:r>
            <w:r>
              <w:rPr>
                <w:rStyle w:val="56"/>
                <w:rFonts w:hint="default"/>
                <w:sz w:val="15"/>
                <w:szCs w:val="15"/>
                <w:lang w:bidi="ar"/>
              </w:rPr>
              <w:t>。</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厚度要求：外底厚度不小于</w:t>
            </w:r>
            <w:r>
              <w:rPr>
                <w:rStyle w:val="55"/>
                <w:sz w:val="13"/>
                <w:szCs w:val="13"/>
                <w:lang w:bidi="ar"/>
              </w:rPr>
              <w:t>4mm</w:t>
            </w:r>
            <w:r>
              <w:rPr>
                <w:rStyle w:val="56"/>
                <w:rFonts w:hint="default"/>
                <w:sz w:val="15"/>
                <w:szCs w:val="15"/>
                <w:lang w:bidi="ar"/>
              </w:rPr>
              <w:t>（不含齿厚），齿纹深度不小于</w:t>
            </w:r>
            <w:r>
              <w:rPr>
                <w:rStyle w:val="55"/>
                <w:sz w:val="13"/>
                <w:szCs w:val="13"/>
                <w:lang w:bidi="ar"/>
              </w:rPr>
              <w:t>3mm</w:t>
            </w:r>
            <w:r>
              <w:rPr>
                <w:rStyle w:val="56"/>
                <w:rFonts w:hint="default"/>
                <w:sz w:val="15"/>
                <w:szCs w:val="15"/>
                <w:lang w:bidi="ar"/>
              </w:rPr>
              <w:t>，靴面厚度需均匀。</w:t>
            </w:r>
            <w:r>
              <w:rPr>
                <w:rStyle w:val="55"/>
                <w:sz w:val="13"/>
                <w:szCs w:val="13"/>
                <w:lang w:bidi="ar"/>
              </w:rPr>
              <w:br w:type="textWrapping"/>
            </w:r>
            <w:r>
              <w:rPr>
                <w:rStyle w:val="56"/>
                <w:rFonts w:hint="default"/>
                <w:sz w:val="15"/>
                <w:szCs w:val="15"/>
                <w:lang w:bidi="ar"/>
              </w:rPr>
              <w:t>外观与结构要求</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外观质量：无帮面伤残、开胶、跳线等缺陷，色泽均匀。</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结构设计：鞋底花纹深度</w:t>
            </w:r>
            <w:r>
              <w:rPr>
                <w:rStyle w:val="55"/>
                <w:sz w:val="13"/>
                <w:szCs w:val="13"/>
                <w:lang w:bidi="ar"/>
              </w:rPr>
              <w:t>≥3.5mm</w:t>
            </w:r>
            <w:r>
              <w:rPr>
                <w:rStyle w:val="56"/>
                <w:rFonts w:hint="default"/>
                <w:sz w:val="15"/>
                <w:szCs w:val="15"/>
                <w:lang w:bidi="ar"/>
              </w:rPr>
              <w:t>，确保防滑；筒高范围</w:t>
            </w:r>
            <w:r>
              <w:rPr>
                <w:rStyle w:val="55"/>
                <w:sz w:val="13"/>
                <w:szCs w:val="13"/>
                <w:lang w:bidi="ar"/>
              </w:rPr>
              <w:t>215-380mm</w:t>
            </w:r>
            <w:r>
              <w:rPr>
                <w:rStyle w:val="56"/>
                <w:rFonts w:hint="default"/>
                <w:sz w:val="15"/>
                <w:szCs w:val="15"/>
                <w:lang w:bidi="ar"/>
              </w:rPr>
              <w:t>，适用于工矿等场景。</w:t>
            </w:r>
            <w:r>
              <w:rPr>
                <w:rStyle w:val="55"/>
                <w:sz w:val="13"/>
                <w:szCs w:val="13"/>
                <w:lang w:bidi="ar"/>
              </w:rPr>
              <w:t xml:space="preserve">  </w:t>
            </w:r>
            <w:r>
              <w:rPr>
                <w:rStyle w:val="55"/>
                <w:sz w:val="13"/>
                <w:szCs w:val="13"/>
                <w:lang w:bidi="ar"/>
              </w:rPr>
              <w:br w:type="textWrapping"/>
            </w:r>
            <w:r>
              <w:rPr>
                <w:rStyle w:val="55"/>
                <w:sz w:val="13"/>
                <w:szCs w:val="13"/>
                <w:lang w:bidi="ar"/>
              </w:rPr>
              <w:t xml:space="preserve">- </w:t>
            </w:r>
            <w:r>
              <w:rPr>
                <w:rStyle w:val="56"/>
                <w:rFonts w:hint="default"/>
                <w:sz w:val="15"/>
                <w:szCs w:val="15"/>
                <w:lang w:bidi="ar"/>
              </w:rPr>
              <w:t>附加功能：部分产品需具备反光材料、可拆卸防砂套等设计，提升可视性与实用性。</w:t>
            </w:r>
          </w:p>
        </w:tc>
        <w:tc>
          <w:tcPr>
            <w:tcW w:w="1639" w:type="dxa"/>
            <w:vMerge w:val="restart"/>
            <w:tcBorders>
              <w:top w:val="nil"/>
              <w:left w:val="nil"/>
            </w:tcBorders>
            <w:noWrap/>
            <w:vAlign w:val="center"/>
          </w:tcPr>
          <w:p>
            <w:pPr>
              <w:widowControl/>
              <w:jc w:val="center"/>
              <w:textAlignment w:val="center"/>
              <w:rPr>
                <w:rFonts w:ascii="宋体" w:hAnsi="宋体" w:cs="宋体"/>
                <w:b/>
                <w:bCs/>
                <w:color w:val="000000"/>
                <w:sz w:val="16"/>
                <w:szCs w:val="16"/>
              </w:rPr>
            </w:pPr>
            <w:r>
              <w:rPr>
                <w:sz w:val="11"/>
                <w:szCs w:val="15"/>
              </w:rPr>
              <w:drawing>
                <wp:inline distT="0" distB="0" distL="114300" distR="114300">
                  <wp:extent cx="932180" cy="10078720"/>
                  <wp:effectExtent l="0" t="0" r="1270" b="17780"/>
                  <wp:docPr id="29" name="图片 28" descr="图片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图片0"/>
                          <pic:cNvPicPr>
                            <a:picLocks noChangeAspect="1"/>
                          </pic:cNvPicPr>
                        </pic:nvPicPr>
                        <pic:blipFill>
                          <a:blip r:embed="rId7"/>
                          <a:stretch>
                            <a:fillRect/>
                          </a:stretch>
                        </pic:blipFill>
                        <pic:spPr>
                          <a:xfrm>
                            <a:off x="0" y="0"/>
                            <a:ext cx="932180" cy="100787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0801010080</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37</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35</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c>
          <w:tcPr>
            <w:tcW w:w="1639" w:type="dxa"/>
            <w:vMerge w:val="continue"/>
            <w:tcBorders>
              <w:left w:val="nil"/>
            </w:tcBorders>
            <w:shd w:val="clear" w:color="auto" w:fill="DAEEF3"/>
            <w:vAlign w:val="center"/>
          </w:tcPr>
          <w:p>
            <w:pPr>
              <w:widowControl/>
              <w:jc w:val="center"/>
              <w:textAlignment w:val="center"/>
              <w:rPr>
                <w:rFonts w:ascii="宋体" w:hAnsi="宋体" w:cs="宋体"/>
                <w:b/>
                <w:bCs/>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0801010081</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38</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60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c>
          <w:tcPr>
            <w:tcW w:w="1639" w:type="dxa"/>
            <w:vMerge w:val="continue"/>
            <w:tcBorders>
              <w:left w:val="nil"/>
            </w:tcBorders>
            <w:shd w:val="clear" w:color="auto" w:fill="DAEEF3"/>
            <w:vAlign w:val="center"/>
          </w:tcPr>
          <w:p>
            <w:pPr>
              <w:widowControl/>
              <w:jc w:val="center"/>
              <w:textAlignment w:val="center"/>
              <w:rPr>
                <w:rFonts w:ascii="宋体" w:hAnsi="宋体" w:cs="宋体"/>
                <w:b/>
                <w:bCs/>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0801010082</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39</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140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c>
          <w:tcPr>
            <w:tcW w:w="1639" w:type="dxa"/>
            <w:vMerge w:val="continue"/>
            <w:tcBorders>
              <w:left w:val="nil"/>
            </w:tcBorders>
            <w:shd w:val="clear" w:color="auto" w:fill="DAEEF3"/>
            <w:vAlign w:val="center"/>
          </w:tcPr>
          <w:p>
            <w:pPr>
              <w:widowControl/>
              <w:jc w:val="center"/>
              <w:textAlignment w:val="center"/>
              <w:rPr>
                <w:rFonts w:ascii="宋体" w:hAnsi="宋体" w:cs="宋体"/>
                <w:b/>
                <w:bCs/>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0801010083</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40</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180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c>
          <w:tcPr>
            <w:tcW w:w="1639" w:type="dxa"/>
            <w:vMerge w:val="continue"/>
            <w:tcBorders>
              <w:left w:val="nil"/>
            </w:tcBorders>
            <w:shd w:val="clear" w:color="auto" w:fill="DAEEF3"/>
            <w:vAlign w:val="center"/>
          </w:tcPr>
          <w:p>
            <w:pPr>
              <w:widowControl/>
              <w:jc w:val="center"/>
              <w:textAlignment w:val="center"/>
              <w:rPr>
                <w:rFonts w:ascii="宋体" w:hAnsi="宋体" w:cs="宋体"/>
                <w:b/>
                <w:bCs/>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0801010084</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41</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170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c>
          <w:tcPr>
            <w:tcW w:w="1639" w:type="dxa"/>
            <w:vMerge w:val="continue"/>
            <w:tcBorders>
              <w:left w:val="nil"/>
            </w:tcBorders>
            <w:shd w:val="clear" w:color="auto" w:fill="DAEEF3"/>
            <w:vAlign w:val="center"/>
          </w:tcPr>
          <w:p>
            <w:pPr>
              <w:widowControl/>
              <w:jc w:val="center"/>
              <w:textAlignment w:val="center"/>
              <w:rPr>
                <w:rFonts w:ascii="宋体" w:hAnsi="宋体" w:cs="宋体"/>
                <w:b/>
                <w:bCs/>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0801010085</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42</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110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c>
          <w:tcPr>
            <w:tcW w:w="1639" w:type="dxa"/>
            <w:vMerge w:val="continue"/>
            <w:tcBorders>
              <w:left w:val="nil"/>
            </w:tcBorders>
            <w:shd w:val="clear" w:color="auto" w:fill="DAEEF3"/>
            <w:vAlign w:val="center"/>
          </w:tcPr>
          <w:p>
            <w:pPr>
              <w:widowControl/>
              <w:jc w:val="center"/>
              <w:textAlignment w:val="center"/>
              <w:rPr>
                <w:rFonts w:ascii="宋体" w:hAnsi="宋体" w:cs="宋体"/>
                <w:b/>
                <w:bCs/>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0801010086</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43</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55</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c>
          <w:tcPr>
            <w:tcW w:w="1639" w:type="dxa"/>
            <w:vMerge w:val="continue"/>
            <w:tcBorders>
              <w:left w:val="nil"/>
            </w:tcBorders>
            <w:shd w:val="clear" w:color="auto" w:fill="DAEEF3"/>
            <w:vAlign w:val="center"/>
          </w:tcPr>
          <w:p>
            <w:pPr>
              <w:widowControl/>
              <w:jc w:val="center"/>
              <w:textAlignment w:val="center"/>
              <w:rPr>
                <w:rFonts w:ascii="宋体" w:hAnsi="宋体" w:cs="宋体"/>
                <w:b/>
                <w:bCs/>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0801010087</w:t>
            </w:r>
          </w:p>
        </w:tc>
        <w:tc>
          <w:tcPr>
            <w:tcW w:w="146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井下水靴（防砸）</w:t>
            </w:r>
          </w:p>
        </w:tc>
        <w:tc>
          <w:tcPr>
            <w:tcW w:w="1812" w:type="dxa"/>
            <w:tcBorders>
              <w:top w:val="single" w:color="000000" w:sz="4" w:space="0"/>
              <w:left w:val="single" w:color="000000" w:sz="4" w:space="0"/>
              <w:bottom w:val="nil"/>
              <w:right w:val="single" w:color="000000" w:sz="4" w:space="0"/>
            </w:tcBorders>
            <w:vAlign w:val="center"/>
          </w:tcPr>
          <w:p>
            <w:pPr>
              <w:widowControl/>
              <w:jc w:val="center"/>
              <w:textAlignment w:val="center"/>
              <w:rPr>
                <w:b/>
                <w:bCs/>
                <w:color w:val="000000"/>
                <w:sz w:val="16"/>
                <w:szCs w:val="16"/>
              </w:rPr>
            </w:pPr>
            <w:r>
              <w:rPr>
                <w:b/>
                <w:bCs/>
                <w:color w:val="000000"/>
                <w:kern w:val="0"/>
                <w:sz w:val="16"/>
                <w:szCs w:val="16"/>
                <w:lang w:bidi="ar"/>
              </w:rPr>
              <w:t>44</w:t>
            </w:r>
            <w:r>
              <w:rPr>
                <w:rFonts w:hint="eastAsia" w:ascii="宋体" w:hAnsi="宋体" w:cs="宋体"/>
                <w:b/>
                <w:bCs/>
                <w:color w:val="000000"/>
                <w:kern w:val="0"/>
                <w:sz w:val="16"/>
                <w:szCs w:val="16"/>
                <w:lang w:bidi="ar"/>
              </w:rPr>
              <w:t>（</w:t>
            </w:r>
            <w:r>
              <w:rPr>
                <w:b/>
                <w:bCs/>
                <w:color w:val="000000"/>
                <w:kern w:val="0"/>
                <w:sz w:val="16"/>
                <w:szCs w:val="16"/>
                <w:lang w:bidi="ar"/>
              </w:rPr>
              <w:t xml:space="preserve">өндөр түрийтэй </w:t>
            </w:r>
            <w:r>
              <w:rPr>
                <w:rFonts w:hint="eastAsia" w:ascii="宋体" w:hAnsi="宋体" w:cs="宋体"/>
                <w:b/>
                <w:bCs/>
                <w:color w:val="000000"/>
                <w:kern w:val="0"/>
                <w:sz w:val="16"/>
                <w:szCs w:val="16"/>
                <w:lang w:bidi="ar"/>
              </w:rPr>
              <w:t>高帮款）</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17</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c>
          <w:tcPr>
            <w:tcW w:w="1639" w:type="dxa"/>
            <w:vMerge w:val="continue"/>
            <w:tcBorders>
              <w:left w:val="nil"/>
              <w:bottom w:val="single" w:color="000000" w:sz="4" w:space="0"/>
            </w:tcBorders>
            <w:shd w:val="clear" w:color="auto" w:fill="DAEEF3"/>
            <w:vAlign w:val="center"/>
          </w:tcPr>
          <w:p>
            <w:pPr>
              <w:widowControl/>
              <w:jc w:val="center"/>
              <w:textAlignment w:val="center"/>
              <w:rPr>
                <w:rFonts w:ascii="宋体" w:hAnsi="宋体" w:cs="宋体"/>
                <w:b/>
                <w:bCs/>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801010302</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36</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25</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color w:val="000000"/>
                <w:kern w:val="0"/>
                <w:sz w:val="13"/>
                <w:szCs w:val="13"/>
                <w:lang w:bidi="ar"/>
              </w:rPr>
              <w:t xml:space="preserve">MNS:5623:2006 </w:t>
            </w:r>
            <w:r>
              <w:rPr>
                <w:rStyle w:val="56"/>
                <w:rFonts w:hint="default"/>
                <w:sz w:val="15"/>
                <w:szCs w:val="15"/>
                <w:lang w:bidi="ar"/>
              </w:rPr>
              <w:t>安全鞋应符合《职业安全设备通用要求：</w:t>
            </w:r>
            <w:r>
              <w:rPr>
                <w:rStyle w:val="55"/>
                <w:sz w:val="13"/>
                <w:szCs w:val="13"/>
                <w:lang w:bidi="ar"/>
              </w:rPr>
              <w:t>MNS 4931:2000</w:t>
            </w:r>
            <w:r>
              <w:rPr>
                <w:rStyle w:val="56"/>
                <w:rFonts w:hint="default"/>
                <w:sz w:val="15"/>
                <w:szCs w:val="15"/>
                <w:lang w:bidi="ar"/>
              </w:rPr>
              <w:t>》标准的要求。工作鞋应满足其用途要求，并穿着舒适。为防止机械物体造成伤害，工作鞋的鞋底和鞋后跟应采用金属防护。工作鞋应色彩鲜艳、经久耐用，鞋头应采用金属防护，鞋底应绝缘，与人体皮肤接触的部分应采用柔软皮革制成，并配有踝部保护装置和缓冲垫以防止振动，金属鞋头应具有防腐蚀性，且鞋舌和厚鞋底应能防止机械碎屑、灰尘和污垢进入。工作鞋的鞋底应采用特殊材料制成，以防水、防潮、防热、防寒、防电和防化学品。</w:t>
            </w:r>
            <w:r>
              <w:rPr>
                <w:rStyle w:val="55"/>
                <w:sz w:val="13"/>
                <w:szCs w:val="13"/>
                <w:lang w:bidi="ar"/>
              </w:rPr>
              <w:br w:type="textWrapping"/>
            </w:r>
            <w:r>
              <w:rPr>
                <w:rStyle w:val="56"/>
                <w:rFonts w:hint="default"/>
                <w:sz w:val="15"/>
                <w:szCs w:val="15"/>
                <w:lang w:bidi="ar"/>
              </w:rPr>
              <w:t>核心质量要求</w:t>
            </w:r>
            <w:r>
              <w:rPr>
                <w:rStyle w:val="55"/>
                <w:sz w:val="13"/>
                <w:szCs w:val="13"/>
                <w:lang w:bidi="ar"/>
              </w:rPr>
              <w:br w:type="textWrapping"/>
            </w:r>
            <w:r>
              <w:rPr>
                <w:rStyle w:val="55"/>
                <w:sz w:val="13"/>
                <w:szCs w:val="13"/>
                <w:lang w:bidi="ar"/>
              </w:rPr>
              <w:t>‌</w:t>
            </w:r>
            <w:r>
              <w:rPr>
                <w:rStyle w:val="56"/>
                <w:rFonts w:hint="default"/>
                <w:sz w:val="15"/>
                <w:szCs w:val="15"/>
                <w:lang w:bidi="ar"/>
              </w:rPr>
              <w:t>符合国家标准</w:t>
            </w:r>
            <w:r>
              <w:rPr>
                <w:rStyle w:val="55"/>
                <w:sz w:val="13"/>
                <w:szCs w:val="13"/>
                <w:lang w:bidi="ar"/>
              </w:rPr>
              <w:t>‌</w:t>
            </w:r>
            <w:r>
              <w:rPr>
                <w:rStyle w:val="56"/>
                <w:rFonts w:hint="default"/>
                <w:sz w:val="15"/>
                <w:szCs w:val="15"/>
                <w:lang w:bidi="ar"/>
              </w:rPr>
              <w:t>：棉工作靴必须符合国家强制性标准《</w:t>
            </w:r>
            <w:r>
              <w:rPr>
                <w:rStyle w:val="55"/>
                <w:sz w:val="13"/>
                <w:szCs w:val="13"/>
                <w:lang w:bidi="ar"/>
              </w:rPr>
              <w:t>‌</w:t>
            </w:r>
            <w:r>
              <w:rPr>
                <w:rStyle w:val="56"/>
                <w:rFonts w:hint="default"/>
                <w:sz w:val="15"/>
                <w:szCs w:val="15"/>
                <w:lang w:bidi="ar"/>
              </w:rPr>
              <w:t>个体防护装备</w:t>
            </w:r>
            <w:r>
              <w:rPr>
                <w:rStyle w:val="55"/>
                <w:sz w:val="13"/>
                <w:szCs w:val="13"/>
                <w:lang w:bidi="ar"/>
              </w:rPr>
              <w:t xml:space="preserve"> </w:t>
            </w:r>
            <w:r>
              <w:rPr>
                <w:rStyle w:val="56"/>
                <w:rFonts w:hint="default"/>
                <w:sz w:val="15"/>
                <w:szCs w:val="15"/>
                <w:lang w:bidi="ar"/>
              </w:rPr>
              <w:t>足部防护鞋（靴）的选择、使用和维护指南</w:t>
            </w:r>
            <w:r>
              <w:rPr>
                <w:rStyle w:val="55"/>
                <w:sz w:val="13"/>
                <w:szCs w:val="13"/>
                <w:lang w:bidi="ar"/>
              </w:rPr>
              <w:t>‌</w:t>
            </w:r>
            <w:r>
              <w:rPr>
                <w:rStyle w:val="56"/>
                <w:rFonts w:hint="default"/>
                <w:sz w:val="15"/>
                <w:szCs w:val="15"/>
                <w:lang w:bidi="ar"/>
              </w:rPr>
              <w:t>》（</w:t>
            </w:r>
            <w:r>
              <w:rPr>
                <w:rStyle w:val="55"/>
                <w:sz w:val="13"/>
                <w:szCs w:val="13"/>
                <w:lang w:bidi="ar"/>
              </w:rPr>
              <w:t>GB/T 28409</w:t>
            </w:r>
            <w:r>
              <w:rPr>
                <w:rStyle w:val="56"/>
                <w:rFonts w:hint="default"/>
                <w:sz w:val="15"/>
                <w:szCs w:val="15"/>
                <w:lang w:bidi="ar"/>
              </w:rPr>
              <w:t>）以及《</w:t>
            </w:r>
            <w:r>
              <w:rPr>
                <w:rStyle w:val="55"/>
                <w:sz w:val="13"/>
                <w:szCs w:val="13"/>
                <w:lang w:bidi="ar"/>
              </w:rPr>
              <w:t>‌</w:t>
            </w:r>
            <w:r>
              <w:rPr>
                <w:rStyle w:val="56"/>
                <w:rFonts w:hint="default"/>
                <w:sz w:val="15"/>
                <w:szCs w:val="15"/>
                <w:lang w:bidi="ar"/>
              </w:rPr>
              <w:t>防护鞋通用技术条件</w:t>
            </w:r>
            <w:r>
              <w:rPr>
                <w:rStyle w:val="55"/>
                <w:sz w:val="13"/>
                <w:szCs w:val="13"/>
                <w:lang w:bidi="ar"/>
              </w:rPr>
              <w:t>‌</w:t>
            </w:r>
            <w:r>
              <w:rPr>
                <w:rStyle w:val="56"/>
                <w:rFonts w:hint="default"/>
                <w:sz w:val="15"/>
                <w:szCs w:val="15"/>
                <w:lang w:bidi="ar"/>
              </w:rPr>
              <w:t>》（</w:t>
            </w:r>
            <w:r>
              <w:rPr>
                <w:rStyle w:val="55"/>
                <w:sz w:val="13"/>
                <w:szCs w:val="13"/>
                <w:lang w:bidi="ar"/>
              </w:rPr>
              <w:t>GB 21148-2007</w:t>
            </w:r>
            <w:r>
              <w:rPr>
                <w:rStyle w:val="56"/>
                <w:rFonts w:hint="default"/>
                <w:sz w:val="15"/>
                <w:szCs w:val="15"/>
                <w:lang w:bidi="ar"/>
              </w:rPr>
              <w:t>）等规定。产品应有明确的</w:t>
            </w:r>
            <w:r>
              <w:rPr>
                <w:rStyle w:val="55"/>
                <w:sz w:val="13"/>
                <w:szCs w:val="13"/>
                <w:lang w:bidi="ar"/>
              </w:rPr>
              <w:t>‌</w:t>
            </w:r>
            <w:r>
              <w:rPr>
                <w:rStyle w:val="56"/>
                <w:rFonts w:hint="default"/>
                <w:sz w:val="15"/>
                <w:szCs w:val="15"/>
                <w:lang w:bidi="ar"/>
              </w:rPr>
              <w:t>产品合格证</w:t>
            </w:r>
            <w:r>
              <w:rPr>
                <w:rStyle w:val="55"/>
                <w:sz w:val="13"/>
                <w:szCs w:val="13"/>
                <w:lang w:bidi="ar"/>
              </w:rPr>
              <w:t>‌</w:t>
            </w:r>
            <w:r>
              <w:rPr>
                <w:rStyle w:val="56"/>
                <w:rFonts w:hint="default"/>
                <w:sz w:val="15"/>
                <w:szCs w:val="15"/>
                <w:lang w:bidi="ar"/>
              </w:rPr>
              <w:t>和</w:t>
            </w:r>
            <w:r>
              <w:rPr>
                <w:rStyle w:val="55"/>
                <w:sz w:val="13"/>
                <w:szCs w:val="13"/>
                <w:lang w:bidi="ar"/>
              </w:rPr>
              <w:t>‌</w:t>
            </w:r>
            <w:r>
              <w:rPr>
                <w:rStyle w:val="56"/>
                <w:rFonts w:hint="default"/>
                <w:sz w:val="15"/>
                <w:szCs w:val="15"/>
                <w:lang w:bidi="ar"/>
              </w:rPr>
              <w:t>产品说明书</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防护性能达标</w:t>
            </w:r>
            <w:r>
              <w:rPr>
                <w:rStyle w:val="55"/>
                <w:sz w:val="13"/>
                <w:szCs w:val="13"/>
                <w:lang w:bidi="ar"/>
              </w:rPr>
              <w:t>‌</w:t>
            </w:r>
            <w:r>
              <w:rPr>
                <w:rStyle w:val="56"/>
                <w:rFonts w:hint="default"/>
                <w:sz w:val="15"/>
                <w:szCs w:val="15"/>
                <w:lang w:bidi="ar"/>
              </w:rPr>
              <w:t>：根据工作环境的具体危害，棉工作靴需具备相应的防护功能，其性能指标必须达标：</w:t>
            </w:r>
            <w:r>
              <w:rPr>
                <w:rStyle w:val="55"/>
                <w:sz w:val="13"/>
                <w:szCs w:val="13"/>
                <w:lang w:bidi="ar"/>
              </w:rPr>
              <w:br w:type="textWrapping"/>
            </w:r>
            <w:r>
              <w:rPr>
                <w:rStyle w:val="55"/>
                <w:sz w:val="13"/>
                <w:szCs w:val="13"/>
                <w:lang w:bidi="ar"/>
              </w:rPr>
              <w:t>‌</w:t>
            </w:r>
            <w:r>
              <w:rPr>
                <w:rStyle w:val="56"/>
                <w:rFonts w:hint="default"/>
                <w:sz w:val="15"/>
                <w:szCs w:val="15"/>
                <w:lang w:bidi="ar"/>
              </w:rPr>
              <w:t>防砸性能</w:t>
            </w:r>
            <w:r>
              <w:rPr>
                <w:rStyle w:val="55"/>
                <w:sz w:val="13"/>
                <w:szCs w:val="13"/>
                <w:lang w:bidi="ar"/>
              </w:rPr>
              <w:t>‌</w:t>
            </w:r>
            <w:r>
              <w:rPr>
                <w:rStyle w:val="56"/>
                <w:rFonts w:hint="default"/>
                <w:sz w:val="15"/>
                <w:szCs w:val="15"/>
                <w:lang w:bidi="ar"/>
              </w:rPr>
              <w:t>：若用于有坠落物风险的场所（如建筑、搬运），鞋头必须内置钢包头或复合材料包头。标准要求能承受</w:t>
            </w:r>
            <w:r>
              <w:rPr>
                <w:rStyle w:val="55"/>
                <w:sz w:val="13"/>
                <w:szCs w:val="13"/>
                <w:lang w:bidi="ar"/>
              </w:rPr>
              <w:t>‌200</w:t>
            </w:r>
            <w:r>
              <w:rPr>
                <w:rStyle w:val="56"/>
                <w:rFonts w:hint="default"/>
                <w:sz w:val="15"/>
                <w:szCs w:val="15"/>
                <w:lang w:bidi="ar"/>
              </w:rPr>
              <w:t>焦耳</w:t>
            </w:r>
            <w:r>
              <w:rPr>
                <w:rStyle w:val="55"/>
                <w:sz w:val="13"/>
                <w:szCs w:val="13"/>
                <w:lang w:bidi="ar"/>
              </w:rPr>
              <w:t>‌</w:t>
            </w:r>
            <w:r>
              <w:rPr>
                <w:rStyle w:val="56"/>
                <w:rFonts w:hint="default"/>
                <w:sz w:val="15"/>
                <w:szCs w:val="15"/>
                <w:lang w:bidi="ar"/>
              </w:rPr>
              <w:t>的冲击能量，且冲击后鞋头内部间隙必须大于</w:t>
            </w:r>
            <w:r>
              <w:rPr>
                <w:rStyle w:val="55"/>
                <w:sz w:val="13"/>
                <w:szCs w:val="13"/>
                <w:lang w:bidi="ar"/>
              </w:rPr>
              <w:t>‌14</w:t>
            </w:r>
            <w:r>
              <w:rPr>
                <w:rStyle w:val="56"/>
                <w:rFonts w:hint="default"/>
                <w:sz w:val="15"/>
                <w:szCs w:val="15"/>
                <w:lang w:bidi="ar"/>
              </w:rPr>
              <w:t>毫米</w:t>
            </w:r>
            <w:r>
              <w:rPr>
                <w:rStyle w:val="55"/>
                <w:sz w:val="13"/>
                <w:szCs w:val="13"/>
                <w:lang w:bidi="ar"/>
              </w:rPr>
              <w:t>‌</w:t>
            </w:r>
            <w:r>
              <w:rPr>
                <w:rStyle w:val="56"/>
                <w:rFonts w:hint="default"/>
                <w:sz w:val="15"/>
                <w:szCs w:val="15"/>
                <w:lang w:bidi="ar"/>
              </w:rPr>
              <w:t>（具体数值与鞋码相关）</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耐压力性能</w:t>
            </w:r>
            <w:r>
              <w:rPr>
                <w:rStyle w:val="55"/>
                <w:sz w:val="13"/>
                <w:szCs w:val="13"/>
                <w:lang w:bidi="ar"/>
              </w:rPr>
              <w:t>‌</w:t>
            </w:r>
            <w:r>
              <w:rPr>
                <w:rStyle w:val="56"/>
                <w:rFonts w:hint="default"/>
                <w:sz w:val="15"/>
                <w:szCs w:val="15"/>
                <w:lang w:bidi="ar"/>
              </w:rPr>
              <w:t>：鞋头需能承受</w:t>
            </w:r>
            <w:r>
              <w:rPr>
                <w:rStyle w:val="55"/>
                <w:sz w:val="13"/>
                <w:szCs w:val="13"/>
                <w:lang w:bidi="ar"/>
              </w:rPr>
              <w:t>‌15</w:t>
            </w:r>
            <w:r>
              <w:rPr>
                <w:rStyle w:val="56"/>
                <w:rFonts w:hint="default"/>
                <w:sz w:val="15"/>
                <w:szCs w:val="15"/>
                <w:lang w:bidi="ar"/>
              </w:rPr>
              <w:t>千牛顿</w:t>
            </w:r>
            <w:r>
              <w:rPr>
                <w:rStyle w:val="55"/>
                <w:sz w:val="13"/>
                <w:szCs w:val="13"/>
                <w:lang w:bidi="ar"/>
              </w:rPr>
              <w:t>‌</w:t>
            </w:r>
            <w:r>
              <w:rPr>
                <w:rStyle w:val="56"/>
                <w:rFonts w:hint="default"/>
                <w:sz w:val="15"/>
                <w:szCs w:val="15"/>
                <w:lang w:bidi="ar"/>
              </w:rPr>
              <w:t>（</w:t>
            </w:r>
            <w:r>
              <w:rPr>
                <w:rStyle w:val="55"/>
                <w:sz w:val="13"/>
                <w:szCs w:val="13"/>
                <w:lang w:bidi="ar"/>
              </w:rPr>
              <w:t>KN</w:t>
            </w:r>
            <w:r>
              <w:rPr>
                <w:rStyle w:val="56"/>
                <w:rFonts w:hint="default"/>
                <w:sz w:val="15"/>
                <w:szCs w:val="15"/>
                <w:lang w:bidi="ar"/>
              </w:rPr>
              <w:t>）的静态压力，压力下内部间隙仍需大于</w:t>
            </w:r>
            <w:r>
              <w:rPr>
                <w:rStyle w:val="55"/>
                <w:sz w:val="13"/>
                <w:szCs w:val="13"/>
                <w:lang w:bidi="ar"/>
              </w:rPr>
              <w:t>‌14</w:t>
            </w:r>
            <w:r>
              <w:rPr>
                <w:rStyle w:val="56"/>
                <w:rFonts w:hint="default"/>
                <w:sz w:val="15"/>
                <w:szCs w:val="15"/>
                <w:lang w:bidi="ar"/>
              </w:rPr>
              <w:t>毫米</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防刺穿性能</w:t>
            </w:r>
            <w:r>
              <w:rPr>
                <w:rStyle w:val="55"/>
                <w:sz w:val="13"/>
                <w:szCs w:val="13"/>
                <w:lang w:bidi="ar"/>
              </w:rPr>
              <w:t>‌</w:t>
            </w:r>
            <w:r>
              <w:rPr>
                <w:rStyle w:val="56"/>
                <w:rFonts w:hint="default"/>
                <w:sz w:val="15"/>
                <w:szCs w:val="15"/>
                <w:lang w:bidi="ar"/>
              </w:rPr>
              <w:t>：鞋底应具备防刺穿层，能承受</w:t>
            </w:r>
            <w:r>
              <w:rPr>
                <w:rStyle w:val="55"/>
                <w:sz w:val="13"/>
                <w:szCs w:val="13"/>
                <w:lang w:bidi="ar"/>
              </w:rPr>
              <w:t>‌1100</w:t>
            </w:r>
            <w:r>
              <w:rPr>
                <w:rStyle w:val="56"/>
                <w:rFonts w:hint="default"/>
                <w:sz w:val="15"/>
                <w:szCs w:val="15"/>
                <w:lang w:bidi="ar"/>
              </w:rPr>
              <w:t>牛顿</w:t>
            </w:r>
            <w:r>
              <w:rPr>
                <w:rStyle w:val="55"/>
                <w:sz w:val="13"/>
                <w:szCs w:val="13"/>
                <w:lang w:bidi="ar"/>
              </w:rPr>
              <w:t>‌</w:t>
            </w:r>
            <w:r>
              <w:rPr>
                <w:rStyle w:val="56"/>
                <w:rFonts w:hint="default"/>
                <w:sz w:val="15"/>
                <w:szCs w:val="15"/>
                <w:lang w:bidi="ar"/>
              </w:rPr>
              <w:t>（</w:t>
            </w:r>
            <w:r>
              <w:rPr>
                <w:rStyle w:val="55"/>
                <w:sz w:val="13"/>
                <w:szCs w:val="13"/>
                <w:lang w:bidi="ar"/>
              </w:rPr>
              <w:t>N</w:t>
            </w:r>
            <w:r>
              <w:rPr>
                <w:rStyle w:val="56"/>
                <w:rFonts w:hint="default"/>
                <w:sz w:val="15"/>
                <w:szCs w:val="15"/>
                <w:lang w:bidi="ar"/>
              </w:rPr>
              <w:t>）的穿刺力，且穿刺深度不超过</w:t>
            </w:r>
            <w:r>
              <w:rPr>
                <w:rStyle w:val="55"/>
                <w:sz w:val="13"/>
                <w:szCs w:val="13"/>
                <w:lang w:bidi="ar"/>
              </w:rPr>
              <w:t>‌20</w:t>
            </w:r>
            <w:r>
              <w:rPr>
                <w:rStyle w:val="56"/>
                <w:rFonts w:hint="default"/>
                <w:sz w:val="15"/>
                <w:szCs w:val="15"/>
                <w:lang w:bidi="ar"/>
              </w:rPr>
              <w:t>毫米</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防滑性能</w:t>
            </w:r>
            <w:r>
              <w:rPr>
                <w:rStyle w:val="55"/>
                <w:sz w:val="13"/>
                <w:szCs w:val="13"/>
                <w:lang w:bidi="ar"/>
              </w:rPr>
              <w:t>‌</w:t>
            </w:r>
            <w:r>
              <w:rPr>
                <w:rStyle w:val="56"/>
                <w:rFonts w:hint="default"/>
                <w:sz w:val="15"/>
                <w:szCs w:val="15"/>
                <w:lang w:bidi="ar"/>
              </w:rPr>
              <w:t>：鞋底应有防滑花纹设计，确保在油污、湿滑等地面有良好的抓地力，防止作业人员滑倒</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绝缘性能</w:t>
            </w:r>
            <w:r>
              <w:rPr>
                <w:rStyle w:val="55"/>
                <w:sz w:val="13"/>
                <w:szCs w:val="13"/>
                <w:lang w:bidi="ar"/>
              </w:rPr>
              <w:t>‌</w:t>
            </w:r>
            <w:r>
              <w:rPr>
                <w:rStyle w:val="56"/>
                <w:rFonts w:hint="default"/>
                <w:sz w:val="15"/>
                <w:szCs w:val="15"/>
                <w:lang w:bidi="ar"/>
              </w:rPr>
              <w:t>：若用于电气作业环境，需具备</w:t>
            </w:r>
            <w:r>
              <w:rPr>
                <w:rStyle w:val="55"/>
                <w:sz w:val="13"/>
                <w:szCs w:val="13"/>
                <w:lang w:bidi="ar"/>
              </w:rPr>
              <w:t>‌</w:t>
            </w:r>
            <w:r>
              <w:rPr>
                <w:rStyle w:val="56"/>
                <w:rFonts w:hint="default"/>
                <w:sz w:val="15"/>
                <w:szCs w:val="15"/>
                <w:lang w:bidi="ar"/>
              </w:rPr>
              <w:t>绝缘</w:t>
            </w:r>
            <w:r>
              <w:rPr>
                <w:rStyle w:val="55"/>
                <w:sz w:val="13"/>
                <w:szCs w:val="13"/>
                <w:lang w:bidi="ar"/>
              </w:rPr>
              <w:t>‌</w:t>
            </w:r>
            <w:r>
              <w:rPr>
                <w:rStyle w:val="56"/>
                <w:rFonts w:hint="default"/>
                <w:sz w:val="15"/>
                <w:szCs w:val="15"/>
                <w:lang w:bidi="ar"/>
              </w:rPr>
              <w:t>功能，符合《绝缘鞋（靴）》（</w:t>
            </w:r>
            <w:r>
              <w:rPr>
                <w:rStyle w:val="55"/>
                <w:sz w:val="13"/>
                <w:szCs w:val="13"/>
                <w:lang w:bidi="ar"/>
              </w:rPr>
              <w:t>GB 12011-2009</w:t>
            </w:r>
            <w:r>
              <w:rPr>
                <w:rStyle w:val="56"/>
                <w:rFonts w:hint="default"/>
                <w:sz w:val="15"/>
                <w:szCs w:val="15"/>
                <w:lang w:bidi="ar"/>
              </w:rPr>
              <w:t>）标准，在</w:t>
            </w:r>
            <w:r>
              <w:rPr>
                <w:rStyle w:val="55"/>
                <w:sz w:val="13"/>
                <w:szCs w:val="13"/>
                <w:lang w:bidi="ar"/>
              </w:rPr>
              <w:t>‌6</w:t>
            </w:r>
            <w:r>
              <w:rPr>
                <w:rStyle w:val="56"/>
                <w:rFonts w:hint="default"/>
                <w:sz w:val="15"/>
                <w:szCs w:val="15"/>
                <w:lang w:bidi="ar"/>
              </w:rPr>
              <w:t>千伏</w:t>
            </w:r>
            <w:r>
              <w:rPr>
                <w:rStyle w:val="55"/>
                <w:sz w:val="13"/>
                <w:szCs w:val="13"/>
                <w:lang w:bidi="ar"/>
              </w:rPr>
              <w:t>‌</w:t>
            </w:r>
            <w:r>
              <w:rPr>
                <w:rStyle w:val="56"/>
                <w:rFonts w:hint="default"/>
                <w:sz w:val="15"/>
                <w:szCs w:val="15"/>
                <w:lang w:bidi="ar"/>
              </w:rPr>
              <w:t>（</w:t>
            </w:r>
            <w:r>
              <w:rPr>
                <w:rStyle w:val="55"/>
                <w:sz w:val="13"/>
                <w:szCs w:val="13"/>
                <w:lang w:bidi="ar"/>
              </w:rPr>
              <w:t>kV</w:t>
            </w:r>
            <w:r>
              <w:rPr>
                <w:rStyle w:val="56"/>
                <w:rFonts w:hint="default"/>
                <w:sz w:val="15"/>
                <w:szCs w:val="15"/>
                <w:lang w:bidi="ar"/>
              </w:rPr>
              <w:t>）试验电压下，泄露电流不超过</w:t>
            </w:r>
            <w:r>
              <w:rPr>
                <w:rStyle w:val="55"/>
                <w:sz w:val="13"/>
                <w:szCs w:val="13"/>
                <w:lang w:bidi="ar"/>
              </w:rPr>
              <w:t>‌1.8</w:t>
            </w:r>
            <w:r>
              <w:rPr>
                <w:rStyle w:val="56"/>
                <w:rFonts w:hint="default"/>
                <w:sz w:val="15"/>
                <w:szCs w:val="15"/>
                <w:lang w:bidi="ar"/>
              </w:rPr>
              <w:t>毫安</w:t>
            </w:r>
            <w:r>
              <w:rPr>
                <w:rStyle w:val="55"/>
                <w:sz w:val="13"/>
                <w:szCs w:val="13"/>
                <w:lang w:bidi="ar"/>
              </w:rPr>
              <w:t>‌</w:t>
            </w:r>
            <w:r>
              <w:rPr>
                <w:rStyle w:val="56"/>
                <w:rFonts w:hint="default"/>
                <w:sz w:val="15"/>
                <w:szCs w:val="15"/>
                <w:lang w:bidi="ar"/>
              </w:rPr>
              <w:t>（</w:t>
            </w:r>
            <w:r>
              <w:rPr>
                <w:rStyle w:val="55"/>
                <w:sz w:val="13"/>
                <w:szCs w:val="13"/>
                <w:lang w:bidi="ar"/>
              </w:rPr>
              <w:t>mA</w:t>
            </w:r>
            <w:r>
              <w:rPr>
                <w:rStyle w:val="56"/>
                <w:rFonts w:hint="default"/>
                <w:sz w:val="15"/>
                <w:szCs w:val="15"/>
                <w:lang w:bidi="ar"/>
              </w:rPr>
              <w:t>）</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耐酸碱性能</w:t>
            </w:r>
            <w:r>
              <w:rPr>
                <w:rStyle w:val="55"/>
                <w:sz w:val="13"/>
                <w:szCs w:val="13"/>
                <w:lang w:bidi="ar"/>
              </w:rPr>
              <w:t>‌</w:t>
            </w:r>
            <w:r>
              <w:rPr>
                <w:rStyle w:val="56"/>
                <w:rFonts w:hint="default"/>
                <w:sz w:val="15"/>
                <w:szCs w:val="15"/>
                <w:lang w:bidi="ar"/>
              </w:rPr>
              <w:t>：若接触酸碱化学品，靴体材料需能耐受</w:t>
            </w:r>
            <w:r>
              <w:rPr>
                <w:rStyle w:val="55"/>
                <w:sz w:val="13"/>
                <w:szCs w:val="13"/>
                <w:lang w:bidi="ar"/>
              </w:rPr>
              <w:t>‌6.0 mol/L</w:t>
            </w:r>
            <w:r>
              <w:rPr>
                <w:rStyle w:val="56"/>
                <w:rFonts w:hint="default"/>
                <w:sz w:val="15"/>
                <w:szCs w:val="15"/>
                <w:lang w:bidi="ar"/>
              </w:rPr>
              <w:t>硫酸</w:t>
            </w:r>
            <w:r>
              <w:rPr>
                <w:rStyle w:val="55"/>
                <w:sz w:val="13"/>
                <w:szCs w:val="13"/>
                <w:lang w:bidi="ar"/>
              </w:rPr>
              <w:t>‌</w:t>
            </w:r>
            <w:r>
              <w:rPr>
                <w:rStyle w:val="56"/>
                <w:rFonts w:hint="default"/>
                <w:sz w:val="15"/>
                <w:szCs w:val="15"/>
                <w:lang w:bidi="ar"/>
              </w:rPr>
              <w:t>和</w:t>
            </w:r>
            <w:r>
              <w:rPr>
                <w:rStyle w:val="55"/>
                <w:sz w:val="13"/>
                <w:szCs w:val="13"/>
                <w:lang w:bidi="ar"/>
              </w:rPr>
              <w:t>‌6.1 mol/L</w:t>
            </w:r>
            <w:r>
              <w:rPr>
                <w:rStyle w:val="56"/>
                <w:rFonts w:hint="default"/>
                <w:sz w:val="15"/>
                <w:szCs w:val="15"/>
                <w:lang w:bidi="ar"/>
              </w:rPr>
              <w:t>氢氧化钠</w:t>
            </w:r>
            <w:r>
              <w:rPr>
                <w:rStyle w:val="55"/>
                <w:sz w:val="13"/>
                <w:szCs w:val="13"/>
                <w:lang w:bidi="ar"/>
              </w:rPr>
              <w:t>‌</w:t>
            </w:r>
            <w:r>
              <w:rPr>
                <w:rStyle w:val="56"/>
                <w:rFonts w:hint="default"/>
                <w:sz w:val="15"/>
                <w:szCs w:val="15"/>
                <w:lang w:bidi="ar"/>
              </w:rPr>
              <w:t>溶液</w:t>
            </w:r>
            <w:r>
              <w:rPr>
                <w:rStyle w:val="55"/>
                <w:sz w:val="13"/>
                <w:szCs w:val="13"/>
                <w:lang w:bidi="ar"/>
              </w:rPr>
              <w:t>‌72</w:t>
            </w:r>
            <w:r>
              <w:rPr>
                <w:rStyle w:val="56"/>
                <w:rFonts w:hint="default"/>
                <w:sz w:val="15"/>
                <w:szCs w:val="15"/>
                <w:lang w:bidi="ar"/>
              </w:rPr>
              <w:t>小时</w:t>
            </w:r>
            <w:r>
              <w:rPr>
                <w:rStyle w:val="55"/>
                <w:sz w:val="13"/>
                <w:szCs w:val="13"/>
                <w:lang w:bidi="ar"/>
              </w:rPr>
              <w:t>‌</w:t>
            </w:r>
            <w:r>
              <w:rPr>
                <w:rStyle w:val="56"/>
                <w:rFonts w:hint="default"/>
                <w:sz w:val="15"/>
                <w:szCs w:val="15"/>
                <w:lang w:bidi="ar"/>
              </w:rPr>
              <w:t>的浸泡</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结构与材料</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结构</w:t>
            </w:r>
            <w:r>
              <w:rPr>
                <w:rStyle w:val="55"/>
                <w:sz w:val="13"/>
                <w:szCs w:val="13"/>
                <w:lang w:bidi="ar"/>
              </w:rPr>
              <w:t>‌</w:t>
            </w:r>
            <w:r>
              <w:rPr>
                <w:rStyle w:val="56"/>
                <w:rFonts w:hint="default"/>
                <w:sz w:val="15"/>
                <w:szCs w:val="15"/>
                <w:lang w:bidi="ar"/>
              </w:rPr>
              <w:t>：鞋体结构应完整，包括鞋头、鞋帮、鞋底、鞋带等部件，缝合牢固，无开胶、断线、针码不匀等明显缺陷</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材质</w:t>
            </w:r>
            <w:r>
              <w:rPr>
                <w:rStyle w:val="55"/>
                <w:sz w:val="13"/>
                <w:szCs w:val="13"/>
                <w:lang w:bidi="ar"/>
              </w:rPr>
              <w:t>‌</w:t>
            </w:r>
            <w:r>
              <w:rPr>
                <w:rStyle w:val="56"/>
                <w:rFonts w:hint="default"/>
                <w:sz w:val="15"/>
                <w:szCs w:val="15"/>
                <w:lang w:bidi="ar"/>
              </w:rPr>
              <w:t>：棉质材料主要用于保暖，但其与鞋底、鞋头等防护部件的结合必须牢固可靠，确保整体防护性能不受影响。鞋底厚度、鞋帮高度等需符合标准要求</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舒适性与合脚性</w:t>
            </w:r>
            <w:r>
              <w:rPr>
                <w:rStyle w:val="55"/>
                <w:sz w:val="13"/>
                <w:szCs w:val="13"/>
                <w:lang w:bidi="ar"/>
              </w:rPr>
              <w:t>‌</w:t>
            </w:r>
            <w:r>
              <w:rPr>
                <w:rStyle w:val="56"/>
                <w:rFonts w:hint="default"/>
                <w:sz w:val="15"/>
                <w:szCs w:val="15"/>
                <w:lang w:bidi="ar"/>
              </w:rPr>
              <w:t>：质量合格的棉工作靴在保证安全的同时，必须考虑</w:t>
            </w:r>
            <w:r>
              <w:rPr>
                <w:rStyle w:val="55"/>
                <w:sz w:val="13"/>
                <w:szCs w:val="13"/>
                <w:lang w:bidi="ar"/>
              </w:rPr>
              <w:t>‌</w:t>
            </w:r>
            <w:r>
              <w:rPr>
                <w:rStyle w:val="56"/>
                <w:rFonts w:hint="default"/>
                <w:sz w:val="15"/>
                <w:szCs w:val="15"/>
                <w:lang w:bidi="ar"/>
              </w:rPr>
              <w:t>佩戴的合适性和基本舒适性</w:t>
            </w:r>
            <w:r>
              <w:rPr>
                <w:rStyle w:val="55"/>
                <w:sz w:val="13"/>
                <w:szCs w:val="13"/>
                <w:lang w:bidi="ar"/>
              </w:rPr>
              <w:t>‌</w:t>
            </w:r>
            <w:r>
              <w:rPr>
                <w:rStyle w:val="56"/>
                <w:rFonts w:hint="default"/>
                <w:sz w:val="15"/>
                <w:szCs w:val="15"/>
                <w:lang w:bidi="ar"/>
              </w:rPr>
              <w:t>，根据个人脚型选择合适的号型和式样，避免因不合脚导致疲劳或影响作业安全</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标识与追溯</w:t>
            </w:r>
            <w:r>
              <w:rPr>
                <w:rStyle w:val="55"/>
                <w:sz w:val="13"/>
                <w:szCs w:val="13"/>
                <w:lang w:bidi="ar"/>
              </w:rPr>
              <w:t>‌</w:t>
            </w:r>
            <w:r>
              <w:rPr>
                <w:rStyle w:val="56"/>
                <w:rFonts w:hint="default"/>
                <w:sz w:val="15"/>
                <w:szCs w:val="15"/>
                <w:lang w:bidi="ar"/>
              </w:rPr>
              <w:t>：产品应有清晰、永久的标识，包括</w:t>
            </w:r>
            <w:r>
              <w:rPr>
                <w:rStyle w:val="55"/>
                <w:sz w:val="13"/>
                <w:szCs w:val="13"/>
                <w:lang w:bidi="ar"/>
              </w:rPr>
              <w:t>‌</w:t>
            </w:r>
            <w:r>
              <w:rPr>
                <w:rStyle w:val="56"/>
                <w:rFonts w:hint="default"/>
                <w:sz w:val="15"/>
                <w:szCs w:val="15"/>
                <w:lang w:bidi="ar"/>
              </w:rPr>
              <w:t>执行标准号、产品名称、规格型号、生产日期、生产厂家</w:t>
            </w:r>
            <w:r>
              <w:rPr>
                <w:rStyle w:val="55"/>
                <w:sz w:val="13"/>
                <w:szCs w:val="13"/>
                <w:lang w:bidi="ar"/>
              </w:rPr>
              <w:t>‌</w:t>
            </w:r>
            <w:r>
              <w:rPr>
                <w:rStyle w:val="56"/>
                <w:rFonts w:hint="default"/>
                <w:sz w:val="15"/>
                <w:szCs w:val="15"/>
                <w:lang w:bidi="ar"/>
              </w:rPr>
              <w:t>等信息，确保产品可追溯</w:t>
            </w:r>
          </w:p>
        </w:tc>
        <w:tc>
          <w:tcPr>
            <w:tcW w:w="1639" w:type="dxa"/>
            <w:vMerge w:val="restart"/>
            <w:tcBorders>
              <w:top w:val="nil"/>
              <w:left w:val="nil"/>
            </w:tcBorders>
            <w:noWrap/>
            <w:vAlign w:val="center"/>
          </w:tcPr>
          <w:p>
            <w:pPr>
              <w:widowControl/>
              <w:jc w:val="right"/>
              <w:textAlignment w:val="center"/>
              <w:rPr>
                <w:color w:val="000000"/>
                <w:kern w:val="0"/>
                <w:sz w:val="13"/>
                <w:szCs w:val="13"/>
                <w:lang w:bidi="ar"/>
              </w:rPr>
            </w:pPr>
          </w:p>
          <w:p>
            <w:pPr>
              <w:widowControl/>
              <w:jc w:val="center"/>
              <w:textAlignment w:val="center"/>
              <w:rPr>
                <w:color w:val="000000"/>
                <w:kern w:val="0"/>
                <w:sz w:val="13"/>
                <w:szCs w:val="13"/>
                <w:lang w:bidi="ar"/>
              </w:rPr>
            </w:pPr>
            <w:r>
              <w:rPr>
                <w:color w:val="000000"/>
                <w:kern w:val="0"/>
                <w:sz w:val="13"/>
                <w:szCs w:val="13"/>
                <w:lang w:bidi="ar"/>
              </w:rPr>
              <w:drawing>
                <wp:anchor distT="0" distB="0" distL="114300" distR="114300" simplePos="0" relativeHeight="251659264" behindDoc="0" locked="0" layoutInCell="1" allowOverlap="1">
                  <wp:simplePos x="0" y="0"/>
                  <wp:positionH relativeFrom="column">
                    <wp:posOffset>-49530</wp:posOffset>
                  </wp:positionH>
                  <wp:positionV relativeFrom="paragraph">
                    <wp:posOffset>828675</wp:posOffset>
                  </wp:positionV>
                  <wp:extent cx="971550" cy="1257935"/>
                  <wp:effectExtent l="0" t="0" r="0" b="18415"/>
                  <wp:wrapNone/>
                  <wp:docPr id="4" name="图片_43"/>
                  <wp:cNvGraphicFramePr/>
                  <a:graphic xmlns:a="http://schemas.openxmlformats.org/drawingml/2006/main">
                    <a:graphicData uri="http://schemas.openxmlformats.org/drawingml/2006/picture">
                      <pic:pic xmlns:pic="http://schemas.openxmlformats.org/drawingml/2006/picture">
                        <pic:nvPicPr>
                          <pic:cNvPr id="4" name="图片_43"/>
                          <pic:cNvPicPr/>
                        </pic:nvPicPr>
                        <pic:blipFill>
                          <a:blip r:embed="rId8"/>
                          <a:stretch>
                            <a:fillRect/>
                          </a:stretch>
                        </pic:blipFill>
                        <pic:spPr>
                          <a:xfrm>
                            <a:off x="0" y="0"/>
                            <a:ext cx="971550" cy="1257935"/>
                          </a:xfrm>
                          <a:prstGeom prst="rect">
                            <a:avLst/>
                          </a:prstGeom>
                          <a:noFill/>
                          <a:ln>
                            <a:noFill/>
                          </a:ln>
                        </pic:spPr>
                      </pic:pic>
                    </a:graphicData>
                  </a:graphic>
                </wp:anchor>
              </w:drawing>
            </w:r>
          </w:p>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801010303</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37</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22</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801010304</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38</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43</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801010305</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39</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147</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801010306</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40</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180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801010307</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41</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150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801010308</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42</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95</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801010309</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43</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25</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801010310</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44</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13</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801010311</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棉工作靴</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45</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2</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2026/9/1</w:t>
            </w:r>
          </w:p>
        </w:tc>
        <w:tc>
          <w:tcPr>
            <w:tcW w:w="526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bottom w:val="single" w:color="000000" w:sz="4" w:space="0"/>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1165" w:type="dxa"/>
            <w:tcBorders>
              <w:top w:val="single" w:color="000000" w:sz="4" w:space="0"/>
              <w:bottom w:val="nil"/>
              <w:right w:val="single" w:color="000000" w:sz="4" w:space="0"/>
            </w:tcBorders>
            <w:vAlign w:val="center"/>
          </w:tcPr>
          <w:p>
            <w:pPr>
              <w:widowControl/>
              <w:jc w:val="center"/>
              <w:textAlignment w:val="center"/>
              <w:rPr>
                <w:b/>
                <w:bCs/>
                <w:color w:val="000000"/>
                <w:sz w:val="16"/>
                <w:szCs w:val="16"/>
              </w:rPr>
            </w:pPr>
            <w:r>
              <w:rPr>
                <w:rFonts w:hint="eastAsia"/>
                <w:b/>
                <w:bCs/>
                <w:color w:val="000000"/>
                <w:kern w:val="0"/>
                <w:sz w:val="16"/>
                <w:szCs w:val="16"/>
                <w:lang w:bidi="ar"/>
              </w:rPr>
              <w:t>0</w:t>
            </w:r>
            <w:r>
              <w:rPr>
                <w:b/>
                <w:bCs/>
                <w:color w:val="000000"/>
                <w:kern w:val="0"/>
                <w:sz w:val="16"/>
                <w:szCs w:val="16"/>
                <w:lang w:bidi="ar"/>
              </w:rPr>
              <w:t>801010047</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36</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20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color w:val="000000"/>
                <w:kern w:val="0"/>
                <w:sz w:val="13"/>
                <w:szCs w:val="13"/>
                <w:lang w:bidi="ar"/>
              </w:rPr>
              <w:t xml:space="preserve">MNS:5623:2006 </w:t>
            </w:r>
            <w:r>
              <w:rPr>
                <w:rStyle w:val="56"/>
                <w:rFonts w:hint="default"/>
                <w:sz w:val="15"/>
                <w:szCs w:val="15"/>
                <w:lang w:bidi="ar"/>
              </w:rPr>
              <w:t>安全鞋符合《职业安全设备通用要求：</w:t>
            </w:r>
            <w:r>
              <w:rPr>
                <w:rStyle w:val="55"/>
                <w:sz w:val="13"/>
                <w:szCs w:val="13"/>
                <w:lang w:bidi="ar"/>
              </w:rPr>
              <w:t>MNS 4931:2000</w:t>
            </w:r>
            <w:r>
              <w:rPr>
                <w:rStyle w:val="56"/>
                <w:rFonts w:hint="default"/>
                <w:sz w:val="15"/>
                <w:szCs w:val="15"/>
                <w:lang w:bidi="ar"/>
              </w:rPr>
              <w:t>》标准的要求。工作鞋符合用途要求，穿着舒适。鞋底和鞋后跟采用金属防护，可有效防止机械物体的伤害。工作鞋色彩鲜艳、经久耐用，配有金属鞋头保护装置和绝缘鞋底。与人体皮肤接触的部分采用柔软皮革制成，并配有踝部保护装置和缓冲垫，可有效防止振动。金属鞋头防腐蚀，并始终由鞋舌和厚涂层覆盖，以防止机械碎屑、灰尘和污垢进入。工作鞋的鞋底采用特殊材料制成，可防水、防潮、防热、防寒、防电、防化学品腐蚀。</w:t>
            </w:r>
            <w:r>
              <w:rPr>
                <w:rStyle w:val="55"/>
                <w:sz w:val="13"/>
                <w:szCs w:val="13"/>
                <w:lang w:bidi="ar"/>
              </w:rPr>
              <w:br w:type="textWrapping"/>
            </w:r>
            <w:r>
              <w:rPr>
                <w:rStyle w:val="56"/>
                <w:rFonts w:hint="default"/>
                <w:sz w:val="15"/>
                <w:szCs w:val="15"/>
                <w:lang w:bidi="ar"/>
              </w:rPr>
              <w:t>关键性能指标</w:t>
            </w:r>
            <w:r>
              <w:rPr>
                <w:rStyle w:val="55"/>
                <w:sz w:val="13"/>
                <w:szCs w:val="13"/>
                <w:lang w:bidi="ar"/>
              </w:rPr>
              <w:br w:type="textWrapping"/>
            </w:r>
            <w:r>
              <w:rPr>
                <w:rStyle w:val="55"/>
                <w:sz w:val="13"/>
                <w:szCs w:val="13"/>
                <w:lang w:bidi="ar"/>
              </w:rPr>
              <w:t>‌</w:t>
            </w:r>
            <w:r>
              <w:rPr>
                <w:rStyle w:val="56"/>
                <w:rFonts w:hint="default"/>
                <w:sz w:val="15"/>
                <w:szCs w:val="15"/>
                <w:lang w:bidi="ar"/>
              </w:rPr>
              <w:t>基础防护性能</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6"/>
                <w:rFonts w:hint="default"/>
                <w:sz w:val="15"/>
                <w:szCs w:val="15"/>
                <w:lang w:bidi="ar"/>
              </w:rPr>
              <w:t>防砸：钢</w:t>
            </w:r>
            <w:r>
              <w:rPr>
                <w:rStyle w:val="55"/>
                <w:sz w:val="13"/>
                <w:szCs w:val="13"/>
                <w:lang w:bidi="ar"/>
              </w:rPr>
              <w:t>/</w:t>
            </w:r>
            <w:r>
              <w:rPr>
                <w:rStyle w:val="56"/>
                <w:rFonts w:hint="default"/>
                <w:sz w:val="15"/>
                <w:szCs w:val="15"/>
                <w:lang w:bidi="ar"/>
              </w:rPr>
              <w:t>复合包头需承受</w:t>
            </w:r>
            <w:r>
              <w:rPr>
                <w:rStyle w:val="55"/>
                <w:sz w:val="13"/>
                <w:szCs w:val="13"/>
                <w:lang w:bidi="ar"/>
              </w:rPr>
              <w:t>200J</w:t>
            </w:r>
            <w:r>
              <w:rPr>
                <w:rStyle w:val="56"/>
                <w:rFonts w:hint="default"/>
                <w:sz w:val="15"/>
                <w:szCs w:val="15"/>
                <w:lang w:bidi="ar"/>
              </w:rPr>
              <w:t>冲击（</w:t>
            </w:r>
            <w:r>
              <w:rPr>
                <w:rStyle w:val="55"/>
                <w:sz w:val="13"/>
                <w:szCs w:val="13"/>
                <w:lang w:bidi="ar"/>
              </w:rPr>
              <w:t>23kg</w:t>
            </w:r>
            <w:r>
              <w:rPr>
                <w:rStyle w:val="56"/>
                <w:rFonts w:hint="default"/>
                <w:sz w:val="15"/>
                <w:szCs w:val="15"/>
                <w:lang w:bidi="ar"/>
              </w:rPr>
              <w:t>重物</w:t>
            </w:r>
            <w:r>
              <w:rPr>
                <w:rStyle w:val="55"/>
                <w:sz w:val="13"/>
                <w:szCs w:val="13"/>
                <w:lang w:bidi="ar"/>
              </w:rPr>
              <w:t>1m</w:t>
            </w:r>
            <w:r>
              <w:rPr>
                <w:rStyle w:val="56"/>
                <w:rFonts w:hint="default"/>
                <w:sz w:val="15"/>
                <w:szCs w:val="15"/>
                <w:lang w:bidi="ar"/>
              </w:rPr>
              <w:t>坠落），鞋头变形量</w:t>
            </w:r>
            <w:r>
              <w:rPr>
                <w:rStyle w:val="55"/>
                <w:sz w:val="13"/>
                <w:szCs w:val="13"/>
                <w:lang w:bidi="ar"/>
              </w:rPr>
              <w:t>≤15mm</w:t>
            </w:r>
            <w:r>
              <w:rPr>
                <w:rStyle w:val="56"/>
                <w:rFonts w:hint="default"/>
                <w:sz w:val="15"/>
                <w:szCs w:val="15"/>
                <w:lang w:bidi="ar"/>
              </w:rPr>
              <w:t>。</w:t>
            </w:r>
            <w:r>
              <w:rPr>
                <w:rStyle w:val="55"/>
                <w:sz w:val="13"/>
                <w:szCs w:val="13"/>
                <w:lang w:bidi="ar"/>
              </w:rPr>
              <w:t>‌‌</w:t>
            </w:r>
            <w:r>
              <w:rPr>
                <w:rStyle w:val="55"/>
                <w:sz w:val="13"/>
                <w:szCs w:val="13"/>
                <w:lang w:bidi="ar"/>
              </w:rPr>
              <w:br w:type="textWrapping"/>
            </w:r>
            <w:r>
              <w:rPr>
                <w:rStyle w:val="56"/>
                <w:rFonts w:hint="default"/>
                <w:sz w:val="15"/>
                <w:szCs w:val="15"/>
                <w:lang w:bidi="ar"/>
              </w:rPr>
              <w:t>防刺穿：中底耐穿刺力</w:t>
            </w:r>
            <w:r>
              <w:rPr>
                <w:rStyle w:val="55"/>
                <w:sz w:val="13"/>
                <w:szCs w:val="13"/>
                <w:lang w:bidi="ar"/>
              </w:rPr>
              <w:t>≥1100N</w:t>
            </w:r>
            <w:r>
              <w:rPr>
                <w:rStyle w:val="56"/>
                <w:rFonts w:hint="default"/>
                <w:sz w:val="15"/>
                <w:szCs w:val="15"/>
                <w:lang w:bidi="ar"/>
              </w:rPr>
              <w:t>（凯夫拉纤维或钢制）。</w:t>
            </w:r>
            <w:r>
              <w:rPr>
                <w:rStyle w:val="55"/>
                <w:sz w:val="13"/>
                <w:szCs w:val="13"/>
                <w:lang w:bidi="ar"/>
              </w:rPr>
              <w:t>‌‌</w:t>
            </w:r>
            <w:r>
              <w:rPr>
                <w:rStyle w:val="55"/>
                <w:sz w:val="13"/>
                <w:szCs w:val="13"/>
                <w:lang w:bidi="ar"/>
              </w:rPr>
              <w:br w:type="textWrapping"/>
            </w:r>
            <w:r>
              <w:rPr>
                <w:rStyle w:val="56"/>
                <w:rFonts w:hint="default"/>
                <w:sz w:val="15"/>
                <w:szCs w:val="15"/>
                <w:lang w:bidi="ar"/>
              </w:rPr>
              <w:t>防滑：鞋底摩擦系数＞</w:t>
            </w:r>
            <w:r>
              <w:rPr>
                <w:rStyle w:val="55"/>
                <w:sz w:val="13"/>
                <w:szCs w:val="13"/>
                <w:lang w:bidi="ar"/>
              </w:rPr>
              <w:t>0.32</w:t>
            </w:r>
            <w:r>
              <w:rPr>
                <w:rStyle w:val="56"/>
                <w:rFonts w:hint="default"/>
                <w:sz w:val="15"/>
                <w:szCs w:val="15"/>
                <w:lang w:bidi="ar"/>
              </w:rPr>
              <w:t>（油污地面需达</w:t>
            </w:r>
            <w:r>
              <w:rPr>
                <w:rStyle w:val="55"/>
                <w:sz w:val="13"/>
                <w:szCs w:val="13"/>
                <w:lang w:bidi="ar"/>
              </w:rPr>
              <w:t>SRC</w:t>
            </w:r>
            <w:r>
              <w:rPr>
                <w:rStyle w:val="56"/>
                <w:rFonts w:hint="default"/>
                <w:sz w:val="15"/>
                <w:szCs w:val="15"/>
                <w:lang w:bidi="ar"/>
              </w:rPr>
              <w:t>级）。</w:t>
            </w:r>
            <w:r>
              <w:rPr>
                <w:rStyle w:val="55"/>
                <w:sz w:val="13"/>
                <w:szCs w:val="13"/>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材料与工艺</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6"/>
                <w:rFonts w:hint="default"/>
                <w:sz w:val="15"/>
                <w:szCs w:val="15"/>
                <w:lang w:bidi="ar"/>
              </w:rPr>
              <w:t>鞋面：阻燃牛皮或防静电合成革，厚度</w:t>
            </w:r>
            <w:r>
              <w:rPr>
                <w:rStyle w:val="55"/>
                <w:sz w:val="13"/>
                <w:szCs w:val="13"/>
                <w:lang w:bidi="ar"/>
              </w:rPr>
              <w:t>≥1.2mm</w:t>
            </w:r>
            <w:r>
              <w:rPr>
                <w:rStyle w:val="56"/>
                <w:rFonts w:hint="default"/>
                <w:sz w:val="15"/>
                <w:szCs w:val="15"/>
                <w:lang w:bidi="ar"/>
              </w:rPr>
              <w:t>。</w:t>
            </w:r>
            <w:r>
              <w:rPr>
                <w:rStyle w:val="55"/>
                <w:sz w:val="13"/>
                <w:szCs w:val="13"/>
                <w:lang w:bidi="ar"/>
              </w:rPr>
              <w:t>‌‌</w:t>
            </w:r>
            <w:r>
              <w:rPr>
                <w:rStyle w:val="55"/>
                <w:sz w:val="13"/>
                <w:szCs w:val="13"/>
                <w:lang w:bidi="ar"/>
              </w:rPr>
              <w:br w:type="textWrapping"/>
            </w:r>
            <w:r>
              <w:rPr>
                <w:rStyle w:val="56"/>
                <w:rFonts w:hint="default"/>
                <w:sz w:val="15"/>
                <w:szCs w:val="15"/>
                <w:lang w:bidi="ar"/>
              </w:rPr>
              <w:t>鞋底：橡胶材质厚度</w:t>
            </w:r>
            <w:r>
              <w:rPr>
                <w:rStyle w:val="55"/>
                <w:sz w:val="13"/>
                <w:szCs w:val="13"/>
                <w:lang w:bidi="ar"/>
              </w:rPr>
              <w:t>≥4mm</w:t>
            </w:r>
            <w:r>
              <w:rPr>
                <w:rStyle w:val="56"/>
                <w:rFonts w:hint="default"/>
                <w:sz w:val="15"/>
                <w:szCs w:val="15"/>
                <w:lang w:bidi="ar"/>
              </w:rPr>
              <w:t>（无花纹）或</w:t>
            </w:r>
            <w:r>
              <w:rPr>
                <w:rStyle w:val="55"/>
                <w:sz w:val="13"/>
                <w:szCs w:val="13"/>
                <w:lang w:bidi="ar"/>
              </w:rPr>
              <w:t>6mm</w:t>
            </w:r>
            <w:r>
              <w:rPr>
                <w:rStyle w:val="56"/>
                <w:rFonts w:hint="default"/>
                <w:sz w:val="15"/>
                <w:szCs w:val="15"/>
                <w:lang w:bidi="ar"/>
              </w:rPr>
              <w:t>（有花纹），耐油耐酸碱。</w:t>
            </w:r>
            <w:r>
              <w:rPr>
                <w:rStyle w:val="55"/>
                <w:sz w:val="13"/>
                <w:szCs w:val="13"/>
                <w:lang w:bidi="ar"/>
              </w:rPr>
              <w:t>‌‌</w:t>
            </w:r>
            <w:r>
              <w:rPr>
                <w:rStyle w:val="55"/>
                <w:sz w:val="13"/>
                <w:szCs w:val="13"/>
                <w:lang w:bidi="ar"/>
              </w:rPr>
              <w:br w:type="textWrapping"/>
            </w:r>
            <w:r>
              <w:rPr>
                <w:rStyle w:val="56"/>
                <w:rFonts w:hint="default"/>
                <w:sz w:val="15"/>
                <w:szCs w:val="15"/>
                <w:lang w:bidi="ar"/>
              </w:rPr>
              <w:t>工艺：一体成型技术，通过</w:t>
            </w:r>
            <w:r>
              <w:rPr>
                <w:rStyle w:val="55"/>
                <w:sz w:val="13"/>
                <w:szCs w:val="13"/>
                <w:lang w:bidi="ar"/>
              </w:rPr>
              <w:t>15</w:t>
            </w:r>
            <w:r>
              <w:rPr>
                <w:rStyle w:val="56"/>
                <w:rFonts w:hint="default"/>
                <w:sz w:val="15"/>
                <w:szCs w:val="15"/>
                <w:lang w:bidi="ar"/>
              </w:rPr>
              <w:t>万次弯折测试。</w:t>
            </w:r>
            <w:r>
              <w:rPr>
                <w:rStyle w:val="55"/>
                <w:sz w:val="13"/>
                <w:szCs w:val="13"/>
                <w:lang w:bidi="ar"/>
              </w:rPr>
              <w:t>‌‌</w:t>
            </w:r>
            <w:r>
              <w:rPr>
                <w:rStyle w:val="55"/>
                <w:sz w:val="13"/>
                <w:szCs w:val="13"/>
                <w:lang w:bidi="ar"/>
              </w:rPr>
              <w:br w:type="textWrapping"/>
            </w:r>
            <w:r>
              <w:rPr>
                <w:rStyle w:val="56"/>
                <w:rFonts w:hint="default"/>
                <w:sz w:val="15"/>
                <w:szCs w:val="15"/>
                <w:lang w:bidi="ar"/>
              </w:rPr>
              <w:t>认证与合规管理</w:t>
            </w:r>
            <w:r>
              <w:rPr>
                <w:rStyle w:val="55"/>
                <w:sz w:val="13"/>
                <w:szCs w:val="13"/>
                <w:lang w:bidi="ar"/>
              </w:rPr>
              <w:br w:type="textWrapping"/>
            </w:r>
            <w:r>
              <w:rPr>
                <w:rStyle w:val="55"/>
                <w:sz w:val="13"/>
                <w:szCs w:val="13"/>
                <w:lang w:bidi="ar"/>
              </w:rPr>
              <w:t>‌</w:t>
            </w:r>
            <w:r>
              <w:rPr>
                <w:rStyle w:val="56"/>
                <w:rFonts w:hint="default"/>
                <w:sz w:val="15"/>
                <w:szCs w:val="15"/>
                <w:lang w:bidi="ar"/>
              </w:rPr>
              <w:t>强制认证</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6"/>
                <w:rFonts w:hint="default"/>
                <w:sz w:val="15"/>
                <w:szCs w:val="15"/>
                <w:lang w:bidi="ar"/>
              </w:rPr>
              <w:t>中国：需通过</w:t>
            </w:r>
            <w:r>
              <w:rPr>
                <w:rStyle w:val="55"/>
                <w:sz w:val="13"/>
                <w:szCs w:val="13"/>
                <w:lang w:bidi="ar"/>
              </w:rPr>
              <w:t>LA</w:t>
            </w:r>
            <w:r>
              <w:rPr>
                <w:rStyle w:val="56"/>
                <w:rFonts w:hint="default"/>
                <w:sz w:val="15"/>
                <w:szCs w:val="15"/>
                <w:lang w:bidi="ar"/>
              </w:rPr>
              <w:t>认证（应急管理部颁发），标识含标准号及防护等级（如</w:t>
            </w:r>
            <w:r>
              <w:rPr>
                <w:rStyle w:val="55"/>
                <w:sz w:val="13"/>
                <w:szCs w:val="13"/>
                <w:lang w:bidi="ar"/>
              </w:rPr>
              <w:t>An1</w:t>
            </w:r>
            <w:r>
              <w:rPr>
                <w:rStyle w:val="56"/>
                <w:rFonts w:hint="default"/>
                <w:sz w:val="15"/>
                <w:szCs w:val="15"/>
                <w:lang w:bidi="ar"/>
              </w:rPr>
              <w:t>防砸）。</w:t>
            </w:r>
            <w:r>
              <w:rPr>
                <w:rStyle w:val="55"/>
                <w:sz w:val="13"/>
                <w:szCs w:val="13"/>
                <w:lang w:bidi="ar"/>
              </w:rPr>
              <w:t>‌‌</w:t>
            </w:r>
            <w:r>
              <w:rPr>
                <w:rStyle w:val="55"/>
                <w:sz w:val="13"/>
                <w:szCs w:val="13"/>
                <w:lang w:bidi="ar"/>
              </w:rPr>
              <w:br w:type="textWrapping"/>
            </w:r>
            <w:r>
              <w:rPr>
                <w:rStyle w:val="56"/>
                <w:rFonts w:hint="default"/>
                <w:sz w:val="15"/>
                <w:szCs w:val="15"/>
                <w:lang w:bidi="ar"/>
              </w:rPr>
              <w:t>出口：欧盟需</w:t>
            </w:r>
            <w:r>
              <w:rPr>
                <w:rStyle w:val="55"/>
                <w:sz w:val="13"/>
                <w:szCs w:val="13"/>
                <w:lang w:bidi="ar"/>
              </w:rPr>
              <w:t>CE</w:t>
            </w:r>
            <w:r>
              <w:rPr>
                <w:rStyle w:val="56"/>
                <w:rFonts w:hint="default"/>
                <w:sz w:val="15"/>
                <w:szCs w:val="15"/>
                <w:lang w:bidi="ar"/>
              </w:rPr>
              <w:t>认证（</w:t>
            </w:r>
            <w:r>
              <w:rPr>
                <w:rStyle w:val="55"/>
                <w:sz w:val="13"/>
                <w:szCs w:val="13"/>
                <w:lang w:bidi="ar"/>
              </w:rPr>
              <w:t>EN 20345</w:t>
            </w:r>
            <w:r>
              <w:rPr>
                <w:rStyle w:val="56"/>
                <w:rFonts w:hint="default"/>
                <w:sz w:val="15"/>
                <w:szCs w:val="15"/>
                <w:lang w:bidi="ar"/>
              </w:rPr>
              <w:t>），美国需</w:t>
            </w:r>
            <w:r>
              <w:rPr>
                <w:rStyle w:val="55"/>
                <w:sz w:val="13"/>
                <w:szCs w:val="13"/>
                <w:lang w:bidi="ar"/>
              </w:rPr>
              <w:t>ASTM</w:t>
            </w:r>
            <w:r>
              <w:rPr>
                <w:rStyle w:val="56"/>
                <w:rFonts w:hint="default"/>
                <w:sz w:val="15"/>
                <w:szCs w:val="15"/>
                <w:lang w:bidi="ar"/>
              </w:rPr>
              <w:t>认证。</w:t>
            </w:r>
            <w:r>
              <w:rPr>
                <w:rStyle w:val="55"/>
                <w:sz w:val="13"/>
                <w:szCs w:val="13"/>
                <w:lang w:bidi="ar"/>
              </w:rPr>
              <w:t>‌‌</w:t>
            </w:r>
            <w:r>
              <w:rPr>
                <w:rStyle w:val="55"/>
                <w:sz w:val="13"/>
                <w:szCs w:val="13"/>
                <w:lang w:bidi="ar"/>
              </w:rPr>
              <w:br w:type="textWrapping"/>
            </w:r>
            <w:r>
              <w:rPr>
                <w:rStyle w:val="55"/>
                <w:sz w:val="13"/>
                <w:szCs w:val="13"/>
                <w:lang w:bidi="ar"/>
              </w:rPr>
              <w:t>‌</w:t>
            </w:r>
            <w:r>
              <w:rPr>
                <w:rStyle w:val="56"/>
                <w:rFonts w:hint="default"/>
                <w:sz w:val="15"/>
                <w:szCs w:val="15"/>
                <w:lang w:bidi="ar"/>
              </w:rPr>
              <w:t>检测与维护</w:t>
            </w:r>
            <w:r>
              <w:rPr>
                <w:rStyle w:val="55"/>
                <w:sz w:val="13"/>
                <w:szCs w:val="13"/>
                <w:lang w:bidi="ar"/>
              </w:rPr>
              <w:t>‌</w:t>
            </w:r>
            <w:r>
              <w:rPr>
                <w:rStyle w:val="56"/>
                <w:rFonts w:hint="default"/>
                <w:sz w:val="15"/>
                <w:szCs w:val="15"/>
                <w:lang w:bidi="ar"/>
              </w:rPr>
              <w:t>：</w:t>
            </w:r>
            <w:r>
              <w:rPr>
                <w:rStyle w:val="55"/>
                <w:sz w:val="13"/>
                <w:szCs w:val="13"/>
                <w:lang w:bidi="ar"/>
              </w:rPr>
              <w:br w:type="textWrapping"/>
            </w:r>
            <w:r>
              <w:rPr>
                <w:rStyle w:val="56"/>
                <w:rFonts w:hint="default"/>
                <w:sz w:val="15"/>
                <w:szCs w:val="15"/>
                <w:lang w:bidi="ar"/>
              </w:rPr>
              <w:t>每</w:t>
            </w:r>
            <w:r>
              <w:rPr>
                <w:rStyle w:val="55"/>
                <w:sz w:val="13"/>
                <w:szCs w:val="13"/>
                <w:lang w:bidi="ar"/>
              </w:rPr>
              <w:t>6</w:t>
            </w:r>
            <w:r>
              <w:rPr>
                <w:rStyle w:val="56"/>
                <w:rFonts w:hint="default"/>
                <w:sz w:val="15"/>
                <w:szCs w:val="15"/>
                <w:lang w:bidi="ar"/>
              </w:rPr>
              <w:t>个月测试绝缘</w:t>
            </w:r>
            <w:r>
              <w:rPr>
                <w:rStyle w:val="55"/>
                <w:sz w:val="13"/>
                <w:szCs w:val="13"/>
                <w:lang w:bidi="ar"/>
              </w:rPr>
              <w:t>/</w:t>
            </w:r>
            <w:r>
              <w:rPr>
                <w:rStyle w:val="56"/>
                <w:rFonts w:hint="default"/>
                <w:sz w:val="15"/>
                <w:szCs w:val="15"/>
                <w:lang w:bidi="ar"/>
              </w:rPr>
              <w:t>防静电性能，电阻值下降超</w:t>
            </w:r>
            <w:r>
              <w:rPr>
                <w:rStyle w:val="55"/>
                <w:sz w:val="13"/>
                <w:szCs w:val="13"/>
                <w:lang w:bidi="ar"/>
              </w:rPr>
              <w:t>50%</w:t>
            </w:r>
            <w:r>
              <w:rPr>
                <w:rStyle w:val="56"/>
                <w:rFonts w:hint="default"/>
                <w:sz w:val="15"/>
                <w:szCs w:val="15"/>
                <w:lang w:bidi="ar"/>
              </w:rPr>
              <w:t>即报废。</w:t>
            </w:r>
            <w:r>
              <w:rPr>
                <w:rStyle w:val="55"/>
                <w:sz w:val="13"/>
                <w:szCs w:val="13"/>
                <w:lang w:bidi="ar"/>
              </w:rPr>
              <w:t>‌‌</w:t>
            </w:r>
            <w:r>
              <w:rPr>
                <w:rStyle w:val="55"/>
                <w:sz w:val="13"/>
                <w:szCs w:val="13"/>
                <w:lang w:bidi="ar"/>
              </w:rPr>
              <w:br w:type="textWrapping"/>
            </w:r>
            <w:r>
              <w:rPr>
                <w:rStyle w:val="56"/>
                <w:rFonts w:hint="default"/>
                <w:sz w:val="15"/>
                <w:szCs w:val="15"/>
                <w:lang w:bidi="ar"/>
              </w:rPr>
              <w:t>储存湿度</w:t>
            </w:r>
            <w:r>
              <w:rPr>
                <w:rStyle w:val="55"/>
                <w:sz w:val="13"/>
                <w:szCs w:val="13"/>
                <w:lang w:bidi="ar"/>
              </w:rPr>
              <w:t>≤65%</w:t>
            </w:r>
            <w:r>
              <w:rPr>
                <w:rStyle w:val="56"/>
                <w:rFonts w:hint="default"/>
                <w:sz w:val="15"/>
                <w:szCs w:val="15"/>
                <w:lang w:bidi="ar"/>
              </w:rPr>
              <w:t>，避免接触酸碱物；磨损超</w:t>
            </w:r>
            <w:r>
              <w:rPr>
                <w:rStyle w:val="55"/>
                <w:sz w:val="13"/>
                <w:szCs w:val="13"/>
                <w:lang w:bidi="ar"/>
              </w:rPr>
              <w:t>50%</w:t>
            </w:r>
            <w:r>
              <w:rPr>
                <w:rStyle w:val="56"/>
                <w:rFonts w:hint="default"/>
                <w:sz w:val="15"/>
                <w:szCs w:val="15"/>
                <w:lang w:bidi="ar"/>
              </w:rPr>
              <w:t>或使用超</w:t>
            </w:r>
            <w:r>
              <w:rPr>
                <w:rStyle w:val="55"/>
                <w:sz w:val="13"/>
                <w:szCs w:val="13"/>
                <w:lang w:bidi="ar"/>
              </w:rPr>
              <w:t>2</w:t>
            </w:r>
            <w:r>
              <w:rPr>
                <w:rStyle w:val="56"/>
                <w:rFonts w:hint="default"/>
                <w:sz w:val="15"/>
                <w:szCs w:val="15"/>
                <w:lang w:bidi="ar"/>
              </w:rPr>
              <w:t>年强制更换。</w:t>
            </w:r>
          </w:p>
        </w:tc>
        <w:tc>
          <w:tcPr>
            <w:tcW w:w="1639" w:type="dxa"/>
            <w:vMerge w:val="restart"/>
            <w:tcBorders>
              <w:top w:val="nil"/>
              <w:left w:val="nil"/>
            </w:tcBorders>
            <w:noWrap/>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bdr w:val="single" w:color="000000" w:sz="4" w:space="0"/>
                <w:lang w:bidi="ar"/>
              </w:rPr>
              <w:drawing>
                <wp:anchor distT="0" distB="0" distL="114300" distR="114300" simplePos="0" relativeHeight="251660288" behindDoc="0" locked="0" layoutInCell="1" allowOverlap="1">
                  <wp:simplePos x="0" y="0"/>
                  <wp:positionH relativeFrom="column">
                    <wp:posOffset>-58420</wp:posOffset>
                  </wp:positionH>
                  <wp:positionV relativeFrom="paragraph">
                    <wp:posOffset>660400</wp:posOffset>
                  </wp:positionV>
                  <wp:extent cx="963295" cy="810895"/>
                  <wp:effectExtent l="0" t="0" r="8255" b="8255"/>
                  <wp:wrapNone/>
                  <wp:docPr id="3" name="图片_44"/>
                  <wp:cNvGraphicFramePr/>
                  <a:graphic xmlns:a="http://schemas.openxmlformats.org/drawingml/2006/main">
                    <a:graphicData uri="http://schemas.openxmlformats.org/drawingml/2006/picture">
                      <pic:pic xmlns:pic="http://schemas.openxmlformats.org/drawingml/2006/picture">
                        <pic:nvPicPr>
                          <pic:cNvPr id="3" name="图片_44"/>
                          <pic:cNvPicPr/>
                        </pic:nvPicPr>
                        <pic:blipFill>
                          <a:blip r:embed="rId9"/>
                          <a:stretch>
                            <a:fillRect/>
                          </a:stretch>
                        </pic:blipFill>
                        <pic:spPr>
                          <a:xfrm>
                            <a:off x="0" y="0"/>
                            <a:ext cx="963295" cy="81089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0801010291</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35</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0801010292</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37</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21</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0801010293</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38</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30</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0801010044</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39</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82</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0801010130</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40</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114</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0801010129</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41</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95</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0801010043</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42</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65</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0801010042</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43</w:t>
            </w:r>
          </w:p>
        </w:tc>
        <w:tc>
          <w:tcPr>
            <w:tcW w:w="93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16</w:t>
            </w:r>
          </w:p>
        </w:tc>
        <w:tc>
          <w:tcPr>
            <w:tcW w:w="95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165" w:type="dxa"/>
            <w:tcBorders>
              <w:top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15"/>
                <w:szCs w:val="15"/>
              </w:rPr>
            </w:pPr>
            <w:r>
              <w:rPr>
                <w:rFonts w:hint="eastAsia" w:ascii="方正仿宋_GB2312" w:hAnsi="方正仿宋_GB2312" w:eastAsia="方正仿宋_GB2312" w:cs="方正仿宋_GB2312"/>
                <w:b/>
                <w:bCs/>
                <w:color w:val="000000"/>
                <w:kern w:val="0"/>
                <w:sz w:val="15"/>
                <w:szCs w:val="15"/>
                <w:lang w:bidi="ar"/>
              </w:rPr>
              <w:t>0801010128</w:t>
            </w:r>
          </w:p>
        </w:tc>
        <w:tc>
          <w:tcPr>
            <w:tcW w:w="1465" w:type="dxa"/>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b/>
                <w:bCs/>
                <w:color w:val="000000"/>
                <w:sz w:val="15"/>
                <w:szCs w:val="15"/>
              </w:rPr>
            </w:pPr>
            <w:r>
              <w:rPr>
                <w:rFonts w:hint="eastAsia" w:ascii="宋体" w:hAnsi="宋体" w:cs="宋体"/>
                <w:b/>
                <w:bCs/>
                <w:color w:val="000000"/>
                <w:kern w:val="0"/>
                <w:sz w:val="15"/>
                <w:szCs w:val="15"/>
                <w:lang w:bidi="ar"/>
              </w:rPr>
              <w:t>四季劳保鞋</w:t>
            </w:r>
          </w:p>
        </w:tc>
        <w:tc>
          <w:tcPr>
            <w:tcW w:w="1812" w:type="dxa"/>
            <w:tcBorders>
              <w:top w:val="single" w:color="000000" w:sz="4" w:space="0"/>
              <w:left w:val="single" w:color="000000" w:sz="4" w:space="0"/>
              <w:right w:val="single" w:color="000000" w:sz="4" w:space="0"/>
            </w:tcBorders>
            <w:vAlign w:val="center"/>
          </w:tcPr>
          <w:p>
            <w:pPr>
              <w:widowControl/>
              <w:jc w:val="center"/>
              <w:textAlignment w:val="center"/>
              <w:rPr>
                <w:b/>
                <w:bCs/>
                <w:color w:val="000000"/>
                <w:sz w:val="15"/>
                <w:szCs w:val="15"/>
              </w:rPr>
            </w:pPr>
            <w:r>
              <w:rPr>
                <w:b/>
                <w:bCs/>
                <w:color w:val="000000"/>
                <w:kern w:val="0"/>
                <w:sz w:val="15"/>
                <w:szCs w:val="15"/>
                <w:lang w:bidi="ar"/>
              </w:rPr>
              <w:t>44</w:t>
            </w:r>
          </w:p>
        </w:tc>
        <w:tc>
          <w:tcPr>
            <w:tcW w:w="935" w:type="dxa"/>
            <w:tcBorders>
              <w:top w:val="single" w:color="000000" w:sz="4" w:space="0"/>
              <w:left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b/>
                <w:bCs/>
                <w:color w:val="000000"/>
                <w:sz w:val="16"/>
                <w:szCs w:val="16"/>
              </w:rPr>
            </w:pPr>
            <w:r>
              <w:rPr>
                <w:rFonts w:hint="eastAsia" w:ascii="方正仿宋_GB2312" w:hAnsi="方正仿宋_GB2312" w:eastAsia="方正仿宋_GB2312" w:cs="方正仿宋_GB2312"/>
                <w:b/>
                <w:bCs/>
                <w:color w:val="000000"/>
                <w:kern w:val="0"/>
                <w:sz w:val="16"/>
                <w:szCs w:val="16"/>
                <w:lang w:bidi="ar"/>
              </w:rPr>
              <w:t>双</w:t>
            </w:r>
          </w:p>
        </w:tc>
        <w:tc>
          <w:tcPr>
            <w:tcW w:w="842" w:type="dxa"/>
            <w:tcBorders>
              <w:top w:val="single" w:color="000000" w:sz="4" w:space="0"/>
              <w:left w:val="single" w:color="000000" w:sz="4" w:space="0"/>
              <w:right w:val="single" w:color="000000" w:sz="4" w:space="0"/>
            </w:tcBorders>
            <w:shd w:val="clear" w:color="auto" w:fill="FFC000"/>
            <w:noWrap/>
            <w:vAlign w:val="center"/>
          </w:tcPr>
          <w:p>
            <w:pPr>
              <w:widowControl/>
              <w:jc w:val="center"/>
              <w:textAlignment w:val="center"/>
              <w:rPr>
                <w:b/>
                <w:bCs/>
                <w:color w:val="000000"/>
                <w:sz w:val="16"/>
                <w:szCs w:val="16"/>
              </w:rPr>
            </w:pPr>
            <w:r>
              <w:rPr>
                <w:b/>
                <w:bCs/>
                <w:color w:val="000000"/>
                <w:kern w:val="0"/>
                <w:sz w:val="16"/>
                <w:szCs w:val="16"/>
                <w:lang w:bidi="ar"/>
              </w:rPr>
              <w:t>13</w:t>
            </w:r>
          </w:p>
        </w:tc>
        <w:tc>
          <w:tcPr>
            <w:tcW w:w="958" w:type="dxa"/>
            <w:tcBorders>
              <w:top w:val="single" w:color="000000" w:sz="4" w:space="0"/>
              <w:left w:val="single" w:color="000000" w:sz="4" w:space="0"/>
              <w:right w:val="single" w:color="000000" w:sz="4" w:space="0"/>
            </w:tcBorders>
            <w:noWrap/>
            <w:vAlign w:val="center"/>
          </w:tcPr>
          <w:p>
            <w:pPr>
              <w:widowControl/>
              <w:jc w:val="center"/>
              <w:textAlignment w:val="center"/>
              <w:rPr>
                <w:b/>
                <w:bCs/>
                <w:color w:val="000000"/>
                <w:sz w:val="15"/>
                <w:szCs w:val="15"/>
              </w:rPr>
            </w:pPr>
            <w:r>
              <w:rPr>
                <w:b/>
                <w:bCs/>
                <w:color w:val="000000"/>
                <w:kern w:val="0"/>
                <w:sz w:val="15"/>
                <w:szCs w:val="15"/>
                <w:lang w:bidi="ar"/>
              </w:rPr>
              <w:t>2026/</w:t>
            </w:r>
            <w:r>
              <w:rPr>
                <w:rFonts w:hint="eastAsia"/>
                <w:b/>
                <w:bCs/>
                <w:color w:val="000000"/>
                <w:kern w:val="0"/>
                <w:sz w:val="15"/>
                <w:szCs w:val="15"/>
                <w:lang w:val="en-US" w:eastAsia="zh-CN" w:bidi="ar"/>
              </w:rPr>
              <w:t>5</w:t>
            </w:r>
            <w:bookmarkStart w:id="34" w:name="_GoBack"/>
            <w:bookmarkEnd w:id="34"/>
            <w:r>
              <w:rPr>
                <w:b/>
                <w:bCs/>
                <w:color w:val="000000"/>
                <w:kern w:val="0"/>
                <w:sz w:val="15"/>
                <w:szCs w:val="15"/>
                <w:lang w:bidi="ar"/>
              </w:rPr>
              <w:t>/1</w:t>
            </w:r>
          </w:p>
        </w:tc>
        <w:tc>
          <w:tcPr>
            <w:tcW w:w="5261"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639" w:type="dxa"/>
            <w:vMerge w:val="continue"/>
            <w:tcBorders>
              <w:left w:val="nil"/>
            </w:tcBorders>
            <w:vAlign w:val="center"/>
          </w:tcPr>
          <w:p>
            <w:pPr>
              <w:widowControl/>
              <w:jc w:val="center"/>
              <w:textAlignment w:val="center"/>
              <w:rPr>
                <w:rFonts w:ascii="宋体" w:hAnsi="宋体" w:cs="宋体"/>
                <w:color w:val="000000"/>
                <w:sz w:val="13"/>
                <w:szCs w:val="13"/>
              </w:rPr>
            </w:pPr>
          </w:p>
        </w:tc>
      </w:tr>
    </w:tbl>
    <w:p>
      <w:pPr>
        <w:rPr>
          <w:rFonts w:eastAsia="仿宋"/>
          <w:color w:val="000000"/>
          <w:sz w:val="28"/>
          <w:szCs w:val="28"/>
          <w:highlight w:val="yellow"/>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script"/>
    <w:pitch w:val="default"/>
    <w:sig w:usb0="80000023" w:usb1="00000000" w:usb2="00020000" w:usb3="00000000" w:csb0="0000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08104"/>
    </w:sdtPr>
    <w:sdtContent>
      <w:p>
        <w:pPr>
          <w:pStyle w:val="10"/>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line="400" w:lineRule="exact"/>
      <w:jc w:val="center"/>
      <w:rPr>
        <w:rFonts w:ascii="宋体" w:hAnsi="宋体"/>
        <w:b/>
        <w:sz w:val="32"/>
        <w:szCs w:val="32"/>
      </w:rPr>
    </w:pPr>
    <w:r>
      <w:drawing>
        <wp:anchor distT="0" distB="0" distL="114300" distR="114300" simplePos="0" relativeHeight="251659264" behindDoc="0" locked="0" layoutInCell="1" allowOverlap="1">
          <wp:simplePos x="0" y="0"/>
          <wp:positionH relativeFrom="column">
            <wp:posOffset>-69850</wp:posOffset>
          </wp:positionH>
          <wp:positionV relativeFrom="paragraph">
            <wp:posOffset>-12065</wp:posOffset>
          </wp:positionV>
          <wp:extent cx="793750" cy="650240"/>
          <wp:effectExtent l="0" t="0" r="6350" b="1651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793750" cy="650240"/>
                  </a:xfrm>
                  <a:prstGeom prst="rect">
                    <a:avLst/>
                  </a:prstGeom>
                  <a:noFill/>
                  <a:ln>
                    <a:noFill/>
                  </a:ln>
                </pic:spPr>
              </pic:pic>
            </a:graphicData>
          </a:graphic>
        </wp:anchor>
      </w:drawing>
    </w:r>
    <w:r>
      <w:rPr>
        <w:rFonts w:hint="eastAsia" w:ascii="宋体" w:hAnsi="宋体"/>
        <w:b/>
        <w:sz w:val="32"/>
        <w:szCs w:val="32"/>
      </w:rPr>
      <w:t>中铁资源集团新鑫有限公司</w:t>
    </w:r>
  </w:p>
  <w:p>
    <w:pPr>
      <w:ind w:firstLine="1446" w:firstLineChars="600"/>
      <w:rPr>
        <w:b/>
        <w:bCs/>
        <w:color w:val="000000"/>
        <w:kern w:val="0"/>
        <w:sz w:val="24"/>
        <w:lang w:bidi="ar"/>
      </w:rPr>
    </w:pPr>
    <w:r>
      <w:rPr>
        <w:b/>
        <w:bCs/>
        <w:color w:val="000000"/>
        <w:kern w:val="0"/>
        <w:sz w:val="24"/>
        <w:lang w:bidi="ar"/>
      </w:rPr>
      <w:t xml:space="preserve">China Railway Resource Group </w:t>
    </w:r>
    <w:r>
      <w:rPr>
        <w:rFonts w:hint="eastAsia"/>
        <w:b/>
        <w:bCs/>
        <w:color w:val="000000"/>
        <w:kern w:val="0"/>
        <w:sz w:val="24"/>
        <w:lang w:bidi="ar"/>
      </w:rPr>
      <w:t>SHINI SHINI Co.,Ltd</w:t>
    </w:r>
  </w:p>
  <w:p>
    <w:pPr>
      <w:pStyle w:val="11"/>
      <w:rPr>
        <w:spacing w:val="-22"/>
      </w:rPr>
    </w:pPr>
    <w:r>
      <w:rPr>
        <w:spacing w:val="-22"/>
      </w:rPr>
      <w:t xml:space="preserve">     </w:t>
    </w:r>
  </w:p>
  <w:p>
    <w:pPr>
      <w:pStyle w:val="11"/>
      <w:pBdr>
        <w:bottom w:val="thickThinMediumGap" w:color="auto" w:sz="18"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23689"/>
    <w:multiLevelType w:val="multilevel"/>
    <w:tmpl w:val="32F23689"/>
    <w:lvl w:ilvl="0" w:tentative="0">
      <w:start w:val="1"/>
      <w:numFmt w:val="decimal"/>
      <w:lvlText w:val="%1、"/>
      <w:lvlJc w:val="left"/>
      <w:pPr>
        <w:ind w:left="672" w:hanging="420"/>
      </w:pPr>
      <w:rPr>
        <w:rFonts w:hint="default"/>
      </w:rPr>
    </w:lvl>
    <w:lvl w:ilvl="1" w:tentative="0">
      <w:start w:val="1"/>
      <w:numFmt w:val="lowerLetter"/>
      <w:lvlText w:val="%2."/>
      <w:lvlJc w:val="left"/>
      <w:pPr>
        <w:ind w:left="1332" w:hanging="360"/>
      </w:pPr>
    </w:lvl>
    <w:lvl w:ilvl="2" w:tentative="0">
      <w:start w:val="1"/>
      <w:numFmt w:val="lowerRoman"/>
      <w:lvlText w:val="%3."/>
      <w:lvlJc w:val="right"/>
      <w:pPr>
        <w:ind w:left="2052" w:hanging="180"/>
      </w:pPr>
    </w:lvl>
    <w:lvl w:ilvl="3" w:tentative="0">
      <w:start w:val="1"/>
      <w:numFmt w:val="decimal"/>
      <w:lvlText w:val="%4."/>
      <w:lvlJc w:val="left"/>
      <w:pPr>
        <w:ind w:left="2772" w:hanging="360"/>
      </w:pPr>
    </w:lvl>
    <w:lvl w:ilvl="4" w:tentative="0">
      <w:start w:val="1"/>
      <w:numFmt w:val="lowerLetter"/>
      <w:lvlText w:val="%5."/>
      <w:lvlJc w:val="left"/>
      <w:pPr>
        <w:ind w:left="3492" w:hanging="360"/>
      </w:pPr>
    </w:lvl>
    <w:lvl w:ilvl="5" w:tentative="0">
      <w:start w:val="1"/>
      <w:numFmt w:val="lowerRoman"/>
      <w:lvlText w:val="%6."/>
      <w:lvlJc w:val="right"/>
      <w:pPr>
        <w:ind w:left="4212" w:hanging="180"/>
      </w:pPr>
    </w:lvl>
    <w:lvl w:ilvl="6" w:tentative="0">
      <w:start w:val="1"/>
      <w:numFmt w:val="decimal"/>
      <w:lvlText w:val="%7."/>
      <w:lvlJc w:val="left"/>
      <w:pPr>
        <w:ind w:left="4932" w:hanging="360"/>
      </w:pPr>
    </w:lvl>
    <w:lvl w:ilvl="7" w:tentative="0">
      <w:start w:val="1"/>
      <w:numFmt w:val="lowerLetter"/>
      <w:lvlText w:val="%8."/>
      <w:lvlJc w:val="left"/>
      <w:pPr>
        <w:ind w:left="5652" w:hanging="360"/>
      </w:pPr>
    </w:lvl>
    <w:lvl w:ilvl="8" w:tentative="0">
      <w:start w:val="1"/>
      <w:numFmt w:val="lowerRoman"/>
      <w:lvlText w:val="%9."/>
      <w:lvlJc w:val="right"/>
      <w:pPr>
        <w:ind w:left="6372" w:hanging="180"/>
      </w:pPr>
    </w:lvl>
  </w:abstractNum>
  <w:abstractNum w:abstractNumId="1">
    <w:nsid w:val="335C153C"/>
    <w:multiLevelType w:val="multilevel"/>
    <w:tmpl w:val="335C153C"/>
    <w:lvl w:ilvl="0" w:tentative="0">
      <w:start w:val="5"/>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A7D4C9"/>
    <w:multiLevelType w:val="singleLevel"/>
    <w:tmpl w:val="34A7D4C9"/>
    <w:lvl w:ilvl="0" w:tentative="0">
      <w:start w:val="2"/>
      <w:numFmt w:val="decimal"/>
      <w:suff w:val="space"/>
      <w:lvlText w:val="%1."/>
      <w:lvlJc w:val="left"/>
    </w:lvl>
  </w:abstractNum>
  <w:abstractNum w:abstractNumId="3">
    <w:nsid w:val="578B24EC"/>
    <w:multiLevelType w:val="singleLevel"/>
    <w:tmpl w:val="578B24EC"/>
    <w:lvl w:ilvl="0" w:tentative="0">
      <w:start w:val="1"/>
      <w:numFmt w:val="decimal"/>
      <w:lvlText w:val="（%1）"/>
      <w:lvlJc w:val="left"/>
      <w:pPr>
        <w:tabs>
          <w:tab w:val="left" w:pos="1260"/>
        </w:tabs>
        <w:ind w:left="1260" w:hanging="705"/>
      </w:pPr>
    </w:lvl>
  </w:abstractNum>
  <w:num w:numId="1">
    <w:abstractNumId w:val="1"/>
  </w:num>
  <w:num w:numId="2">
    <w:abstractNumId w:val="0"/>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zA3YWI5NTdmOWE5YzdkOTEwNThhYzcwZDI0YTYifQ=="/>
  </w:docVars>
  <w:rsids>
    <w:rsidRoot w:val="00804C7F"/>
    <w:rsid w:val="00000EBC"/>
    <w:rsid w:val="0001478C"/>
    <w:rsid w:val="0002105C"/>
    <w:rsid w:val="00021BAA"/>
    <w:rsid w:val="000259D5"/>
    <w:rsid w:val="00026F48"/>
    <w:rsid w:val="000317DD"/>
    <w:rsid w:val="00032F0F"/>
    <w:rsid w:val="00035024"/>
    <w:rsid w:val="00035EA5"/>
    <w:rsid w:val="00042335"/>
    <w:rsid w:val="000437E4"/>
    <w:rsid w:val="00051C2F"/>
    <w:rsid w:val="00056759"/>
    <w:rsid w:val="0007253D"/>
    <w:rsid w:val="000745D1"/>
    <w:rsid w:val="000759A2"/>
    <w:rsid w:val="00081953"/>
    <w:rsid w:val="00084425"/>
    <w:rsid w:val="000A3276"/>
    <w:rsid w:val="000B6324"/>
    <w:rsid w:val="000C0C78"/>
    <w:rsid w:val="000C5F1B"/>
    <w:rsid w:val="000D23F1"/>
    <w:rsid w:val="000D338D"/>
    <w:rsid w:val="000F1B6C"/>
    <w:rsid w:val="000F52F6"/>
    <w:rsid w:val="00114CA8"/>
    <w:rsid w:val="0011533C"/>
    <w:rsid w:val="001203CE"/>
    <w:rsid w:val="00150B4C"/>
    <w:rsid w:val="00154971"/>
    <w:rsid w:val="001652F7"/>
    <w:rsid w:val="00170F65"/>
    <w:rsid w:val="00171009"/>
    <w:rsid w:val="00183B8D"/>
    <w:rsid w:val="00184EC3"/>
    <w:rsid w:val="001869C0"/>
    <w:rsid w:val="0019408A"/>
    <w:rsid w:val="001B004C"/>
    <w:rsid w:val="001C014F"/>
    <w:rsid w:val="001C3A22"/>
    <w:rsid w:val="001C4361"/>
    <w:rsid w:val="001C5ECF"/>
    <w:rsid w:val="001E1D38"/>
    <w:rsid w:val="001E3149"/>
    <w:rsid w:val="001F5145"/>
    <w:rsid w:val="001F7E53"/>
    <w:rsid w:val="002001C4"/>
    <w:rsid w:val="002220A6"/>
    <w:rsid w:val="002315CE"/>
    <w:rsid w:val="002376A4"/>
    <w:rsid w:val="00237D58"/>
    <w:rsid w:val="0024262A"/>
    <w:rsid w:val="00246AA5"/>
    <w:rsid w:val="00251001"/>
    <w:rsid w:val="0025208F"/>
    <w:rsid w:val="0025771B"/>
    <w:rsid w:val="00257B1B"/>
    <w:rsid w:val="00262140"/>
    <w:rsid w:val="0028116E"/>
    <w:rsid w:val="00282DAA"/>
    <w:rsid w:val="00285C97"/>
    <w:rsid w:val="002945CB"/>
    <w:rsid w:val="00294DA4"/>
    <w:rsid w:val="0029693A"/>
    <w:rsid w:val="00296ED1"/>
    <w:rsid w:val="002A5054"/>
    <w:rsid w:val="002B27FD"/>
    <w:rsid w:val="002B73D8"/>
    <w:rsid w:val="002C27C8"/>
    <w:rsid w:val="002C435D"/>
    <w:rsid w:val="002D275B"/>
    <w:rsid w:val="002D7B73"/>
    <w:rsid w:val="002E18E7"/>
    <w:rsid w:val="002E3EDD"/>
    <w:rsid w:val="002F2505"/>
    <w:rsid w:val="002F2B54"/>
    <w:rsid w:val="00306C87"/>
    <w:rsid w:val="00313AB4"/>
    <w:rsid w:val="00316940"/>
    <w:rsid w:val="00335CDF"/>
    <w:rsid w:val="0035792B"/>
    <w:rsid w:val="0037087F"/>
    <w:rsid w:val="00373B36"/>
    <w:rsid w:val="0037758B"/>
    <w:rsid w:val="003779B7"/>
    <w:rsid w:val="00383242"/>
    <w:rsid w:val="00386E33"/>
    <w:rsid w:val="003A45C0"/>
    <w:rsid w:val="003A5A8D"/>
    <w:rsid w:val="003B6F96"/>
    <w:rsid w:val="003B7F97"/>
    <w:rsid w:val="003C068A"/>
    <w:rsid w:val="003C5BA9"/>
    <w:rsid w:val="003D4FCD"/>
    <w:rsid w:val="003D56ED"/>
    <w:rsid w:val="003E4534"/>
    <w:rsid w:val="003F7580"/>
    <w:rsid w:val="003F7E68"/>
    <w:rsid w:val="004014BA"/>
    <w:rsid w:val="00444DB5"/>
    <w:rsid w:val="00454D55"/>
    <w:rsid w:val="004626DA"/>
    <w:rsid w:val="00470410"/>
    <w:rsid w:val="00491336"/>
    <w:rsid w:val="00497487"/>
    <w:rsid w:val="004A41A7"/>
    <w:rsid w:val="004B67B4"/>
    <w:rsid w:val="004C0D72"/>
    <w:rsid w:val="004C3876"/>
    <w:rsid w:val="004D0725"/>
    <w:rsid w:val="004D1BE6"/>
    <w:rsid w:val="004E6F57"/>
    <w:rsid w:val="004F6CE0"/>
    <w:rsid w:val="004F6F2F"/>
    <w:rsid w:val="004F7F1B"/>
    <w:rsid w:val="0050332B"/>
    <w:rsid w:val="00504449"/>
    <w:rsid w:val="0050530A"/>
    <w:rsid w:val="00505EEB"/>
    <w:rsid w:val="00510ACD"/>
    <w:rsid w:val="00512FCA"/>
    <w:rsid w:val="005314C1"/>
    <w:rsid w:val="00534E5F"/>
    <w:rsid w:val="0055706C"/>
    <w:rsid w:val="00564F9E"/>
    <w:rsid w:val="00570FD2"/>
    <w:rsid w:val="00575BBC"/>
    <w:rsid w:val="00581E3E"/>
    <w:rsid w:val="0058568E"/>
    <w:rsid w:val="005860DD"/>
    <w:rsid w:val="0059537C"/>
    <w:rsid w:val="005A1614"/>
    <w:rsid w:val="005A1F4F"/>
    <w:rsid w:val="005A373D"/>
    <w:rsid w:val="005A56DC"/>
    <w:rsid w:val="005B2FD1"/>
    <w:rsid w:val="005B566C"/>
    <w:rsid w:val="005B66F3"/>
    <w:rsid w:val="005D1E4C"/>
    <w:rsid w:val="005D272E"/>
    <w:rsid w:val="005D560C"/>
    <w:rsid w:val="005F1147"/>
    <w:rsid w:val="005F4CC0"/>
    <w:rsid w:val="005F7EAA"/>
    <w:rsid w:val="006105FD"/>
    <w:rsid w:val="00625AD3"/>
    <w:rsid w:val="006310F0"/>
    <w:rsid w:val="00633FA8"/>
    <w:rsid w:val="006347B9"/>
    <w:rsid w:val="00637E6C"/>
    <w:rsid w:val="0064546A"/>
    <w:rsid w:val="0065183B"/>
    <w:rsid w:val="00652977"/>
    <w:rsid w:val="00660F54"/>
    <w:rsid w:val="006704D0"/>
    <w:rsid w:val="00672EB3"/>
    <w:rsid w:val="00674A63"/>
    <w:rsid w:val="00680E1D"/>
    <w:rsid w:val="00681527"/>
    <w:rsid w:val="0068429B"/>
    <w:rsid w:val="00685104"/>
    <w:rsid w:val="0068595D"/>
    <w:rsid w:val="00693209"/>
    <w:rsid w:val="006A1215"/>
    <w:rsid w:val="006A3541"/>
    <w:rsid w:val="006A3A59"/>
    <w:rsid w:val="006A6DDE"/>
    <w:rsid w:val="006A762D"/>
    <w:rsid w:val="006B0D53"/>
    <w:rsid w:val="006B1476"/>
    <w:rsid w:val="006B548F"/>
    <w:rsid w:val="006D7745"/>
    <w:rsid w:val="006E2563"/>
    <w:rsid w:val="006E3A62"/>
    <w:rsid w:val="006E75FA"/>
    <w:rsid w:val="006F0C8C"/>
    <w:rsid w:val="0070050D"/>
    <w:rsid w:val="007105AB"/>
    <w:rsid w:val="00713512"/>
    <w:rsid w:val="007140EC"/>
    <w:rsid w:val="00731E13"/>
    <w:rsid w:val="007559A9"/>
    <w:rsid w:val="00765160"/>
    <w:rsid w:val="00765772"/>
    <w:rsid w:val="007711AE"/>
    <w:rsid w:val="00791DF8"/>
    <w:rsid w:val="00794A28"/>
    <w:rsid w:val="00794E63"/>
    <w:rsid w:val="00794EB7"/>
    <w:rsid w:val="0079652E"/>
    <w:rsid w:val="0079692C"/>
    <w:rsid w:val="007A0B24"/>
    <w:rsid w:val="007A1240"/>
    <w:rsid w:val="007B2FAA"/>
    <w:rsid w:val="007B7365"/>
    <w:rsid w:val="007D03B2"/>
    <w:rsid w:val="007D0FFF"/>
    <w:rsid w:val="007E56C1"/>
    <w:rsid w:val="007F746D"/>
    <w:rsid w:val="00804C7F"/>
    <w:rsid w:val="008144E7"/>
    <w:rsid w:val="008208E7"/>
    <w:rsid w:val="00825C5B"/>
    <w:rsid w:val="008273C1"/>
    <w:rsid w:val="00844C80"/>
    <w:rsid w:val="00847B11"/>
    <w:rsid w:val="00894451"/>
    <w:rsid w:val="00894480"/>
    <w:rsid w:val="008A27A7"/>
    <w:rsid w:val="008B0596"/>
    <w:rsid w:val="008B43A8"/>
    <w:rsid w:val="008B7C19"/>
    <w:rsid w:val="008E37BE"/>
    <w:rsid w:val="008F5373"/>
    <w:rsid w:val="00907DC2"/>
    <w:rsid w:val="00913060"/>
    <w:rsid w:val="00927EAE"/>
    <w:rsid w:val="00930024"/>
    <w:rsid w:val="00930B05"/>
    <w:rsid w:val="0095153C"/>
    <w:rsid w:val="009546AB"/>
    <w:rsid w:val="00957E21"/>
    <w:rsid w:val="00964CBB"/>
    <w:rsid w:val="00982BFA"/>
    <w:rsid w:val="00990F61"/>
    <w:rsid w:val="009942D0"/>
    <w:rsid w:val="009A7F9A"/>
    <w:rsid w:val="009D502C"/>
    <w:rsid w:val="009E6435"/>
    <w:rsid w:val="009F1828"/>
    <w:rsid w:val="009F77AA"/>
    <w:rsid w:val="00A0384A"/>
    <w:rsid w:val="00A0413E"/>
    <w:rsid w:val="00A05969"/>
    <w:rsid w:val="00A0695D"/>
    <w:rsid w:val="00A0746E"/>
    <w:rsid w:val="00A10B7A"/>
    <w:rsid w:val="00A13566"/>
    <w:rsid w:val="00A41E1D"/>
    <w:rsid w:val="00A4369D"/>
    <w:rsid w:val="00A43E67"/>
    <w:rsid w:val="00A43F5A"/>
    <w:rsid w:val="00A46E64"/>
    <w:rsid w:val="00A66A77"/>
    <w:rsid w:val="00A82135"/>
    <w:rsid w:val="00A829A7"/>
    <w:rsid w:val="00A9416C"/>
    <w:rsid w:val="00A9790B"/>
    <w:rsid w:val="00AA2C43"/>
    <w:rsid w:val="00AA340B"/>
    <w:rsid w:val="00AA44FB"/>
    <w:rsid w:val="00AB7747"/>
    <w:rsid w:val="00AB77C1"/>
    <w:rsid w:val="00AD5E6A"/>
    <w:rsid w:val="00AE1AF2"/>
    <w:rsid w:val="00AE2400"/>
    <w:rsid w:val="00AE6B9F"/>
    <w:rsid w:val="00AE7F50"/>
    <w:rsid w:val="00B05DCA"/>
    <w:rsid w:val="00B06947"/>
    <w:rsid w:val="00B07E31"/>
    <w:rsid w:val="00B21517"/>
    <w:rsid w:val="00B25A99"/>
    <w:rsid w:val="00B2621E"/>
    <w:rsid w:val="00B3021E"/>
    <w:rsid w:val="00B350C6"/>
    <w:rsid w:val="00B362F7"/>
    <w:rsid w:val="00B4657D"/>
    <w:rsid w:val="00B66233"/>
    <w:rsid w:val="00B77D81"/>
    <w:rsid w:val="00B84EB2"/>
    <w:rsid w:val="00B923A9"/>
    <w:rsid w:val="00B947D1"/>
    <w:rsid w:val="00B962DB"/>
    <w:rsid w:val="00BA363A"/>
    <w:rsid w:val="00BA62FE"/>
    <w:rsid w:val="00BA7480"/>
    <w:rsid w:val="00BB2FE5"/>
    <w:rsid w:val="00BB5018"/>
    <w:rsid w:val="00BE2877"/>
    <w:rsid w:val="00BF0EA1"/>
    <w:rsid w:val="00C04D7D"/>
    <w:rsid w:val="00C112D2"/>
    <w:rsid w:val="00C136A7"/>
    <w:rsid w:val="00C20C00"/>
    <w:rsid w:val="00C22278"/>
    <w:rsid w:val="00C23086"/>
    <w:rsid w:val="00C2726A"/>
    <w:rsid w:val="00C31B52"/>
    <w:rsid w:val="00C33373"/>
    <w:rsid w:val="00C36E61"/>
    <w:rsid w:val="00C47058"/>
    <w:rsid w:val="00C47F59"/>
    <w:rsid w:val="00C5286C"/>
    <w:rsid w:val="00C55564"/>
    <w:rsid w:val="00C727FB"/>
    <w:rsid w:val="00C85FCC"/>
    <w:rsid w:val="00CB7174"/>
    <w:rsid w:val="00CB7256"/>
    <w:rsid w:val="00CC2860"/>
    <w:rsid w:val="00CC3A96"/>
    <w:rsid w:val="00CD4328"/>
    <w:rsid w:val="00CF2621"/>
    <w:rsid w:val="00CF4E2A"/>
    <w:rsid w:val="00D011B0"/>
    <w:rsid w:val="00D079D9"/>
    <w:rsid w:val="00D1109B"/>
    <w:rsid w:val="00D33246"/>
    <w:rsid w:val="00D34C87"/>
    <w:rsid w:val="00D42916"/>
    <w:rsid w:val="00D46223"/>
    <w:rsid w:val="00D52583"/>
    <w:rsid w:val="00D63D68"/>
    <w:rsid w:val="00D702F7"/>
    <w:rsid w:val="00D719C0"/>
    <w:rsid w:val="00D830AD"/>
    <w:rsid w:val="00D83902"/>
    <w:rsid w:val="00D91D9C"/>
    <w:rsid w:val="00D925B7"/>
    <w:rsid w:val="00DA083E"/>
    <w:rsid w:val="00DB0D2D"/>
    <w:rsid w:val="00DC2EBC"/>
    <w:rsid w:val="00DD1F3E"/>
    <w:rsid w:val="00DE396C"/>
    <w:rsid w:val="00E001AD"/>
    <w:rsid w:val="00E00831"/>
    <w:rsid w:val="00E1046D"/>
    <w:rsid w:val="00E132F5"/>
    <w:rsid w:val="00E16C2E"/>
    <w:rsid w:val="00E26909"/>
    <w:rsid w:val="00E33F5D"/>
    <w:rsid w:val="00E37180"/>
    <w:rsid w:val="00E40A96"/>
    <w:rsid w:val="00E4470A"/>
    <w:rsid w:val="00E53214"/>
    <w:rsid w:val="00E55635"/>
    <w:rsid w:val="00E61217"/>
    <w:rsid w:val="00E676B7"/>
    <w:rsid w:val="00E678DF"/>
    <w:rsid w:val="00E67AD9"/>
    <w:rsid w:val="00E800BA"/>
    <w:rsid w:val="00E844EE"/>
    <w:rsid w:val="00E92A88"/>
    <w:rsid w:val="00E93348"/>
    <w:rsid w:val="00EA6AEB"/>
    <w:rsid w:val="00EB25BA"/>
    <w:rsid w:val="00EB5DAE"/>
    <w:rsid w:val="00EB5E0D"/>
    <w:rsid w:val="00ED0139"/>
    <w:rsid w:val="00ED7E31"/>
    <w:rsid w:val="00EF4981"/>
    <w:rsid w:val="00F03EEF"/>
    <w:rsid w:val="00F16007"/>
    <w:rsid w:val="00F352C3"/>
    <w:rsid w:val="00F41854"/>
    <w:rsid w:val="00F50968"/>
    <w:rsid w:val="00F53D61"/>
    <w:rsid w:val="00F55F0A"/>
    <w:rsid w:val="00F649B0"/>
    <w:rsid w:val="00F86A40"/>
    <w:rsid w:val="00F9385C"/>
    <w:rsid w:val="00F95C38"/>
    <w:rsid w:val="00FA1439"/>
    <w:rsid w:val="00FA4FF4"/>
    <w:rsid w:val="00FB5D4E"/>
    <w:rsid w:val="00FB70DA"/>
    <w:rsid w:val="00FC3C89"/>
    <w:rsid w:val="00FE35A5"/>
    <w:rsid w:val="00FF2D21"/>
    <w:rsid w:val="017B17CC"/>
    <w:rsid w:val="017F0419"/>
    <w:rsid w:val="01A17AA8"/>
    <w:rsid w:val="022C6982"/>
    <w:rsid w:val="02820350"/>
    <w:rsid w:val="04695C6C"/>
    <w:rsid w:val="04D74983"/>
    <w:rsid w:val="05E337FC"/>
    <w:rsid w:val="072D79D7"/>
    <w:rsid w:val="07C906BB"/>
    <w:rsid w:val="07F13FAE"/>
    <w:rsid w:val="097529BD"/>
    <w:rsid w:val="0A6A0048"/>
    <w:rsid w:val="0A9357F1"/>
    <w:rsid w:val="0D9522E8"/>
    <w:rsid w:val="10C81F6C"/>
    <w:rsid w:val="11CB0ECA"/>
    <w:rsid w:val="1255782F"/>
    <w:rsid w:val="150115A9"/>
    <w:rsid w:val="16A05E49"/>
    <w:rsid w:val="16C60CFC"/>
    <w:rsid w:val="18BE1FCB"/>
    <w:rsid w:val="1A654388"/>
    <w:rsid w:val="1C330BE1"/>
    <w:rsid w:val="1CB70008"/>
    <w:rsid w:val="1CBE6AFC"/>
    <w:rsid w:val="1CDF0421"/>
    <w:rsid w:val="1E1265D5"/>
    <w:rsid w:val="1E220F0E"/>
    <w:rsid w:val="1EB002DF"/>
    <w:rsid w:val="205C7FDB"/>
    <w:rsid w:val="20AC089F"/>
    <w:rsid w:val="219D0C9F"/>
    <w:rsid w:val="21BC3427"/>
    <w:rsid w:val="22A77C33"/>
    <w:rsid w:val="22F27B92"/>
    <w:rsid w:val="232748D0"/>
    <w:rsid w:val="25583467"/>
    <w:rsid w:val="255A0F8D"/>
    <w:rsid w:val="266100F9"/>
    <w:rsid w:val="26ED7BDF"/>
    <w:rsid w:val="27007912"/>
    <w:rsid w:val="27321A96"/>
    <w:rsid w:val="28E12BF3"/>
    <w:rsid w:val="297B7724"/>
    <w:rsid w:val="29C410CB"/>
    <w:rsid w:val="2A313CAE"/>
    <w:rsid w:val="2C805B27"/>
    <w:rsid w:val="2CFC3C73"/>
    <w:rsid w:val="2DB9377F"/>
    <w:rsid w:val="32FB3683"/>
    <w:rsid w:val="33CF0D98"/>
    <w:rsid w:val="34B41D3C"/>
    <w:rsid w:val="34E247CD"/>
    <w:rsid w:val="350C1B78"/>
    <w:rsid w:val="35725E7F"/>
    <w:rsid w:val="37094303"/>
    <w:rsid w:val="379C004C"/>
    <w:rsid w:val="395B30CE"/>
    <w:rsid w:val="39F03816"/>
    <w:rsid w:val="3E8409D1"/>
    <w:rsid w:val="40827192"/>
    <w:rsid w:val="40E340D5"/>
    <w:rsid w:val="40E419AB"/>
    <w:rsid w:val="42A73817"/>
    <w:rsid w:val="447D330F"/>
    <w:rsid w:val="44D12FD4"/>
    <w:rsid w:val="44F51C31"/>
    <w:rsid w:val="45501B97"/>
    <w:rsid w:val="466C691A"/>
    <w:rsid w:val="47633879"/>
    <w:rsid w:val="47D12ED9"/>
    <w:rsid w:val="48B748C3"/>
    <w:rsid w:val="4912001D"/>
    <w:rsid w:val="49D40682"/>
    <w:rsid w:val="4A7B1ABE"/>
    <w:rsid w:val="4B6776B0"/>
    <w:rsid w:val="4BDB26FF"/>
    <w:rsid w:val="4C196BFC"/>
    <w:rsid w:val="4C2A0888"/>
    <w:rsid w:val="4E420BBF"/>
    <w:rsid w:val="4FE94B38"/>
    <w:rsid w:val="52132F6F"/>
    <w:rsid w:val="52BB79A7"/>
    <w:rsid w:val="5362532D"/>
    <w:rsid w:val="53A2702D"/>
    <w:rsid w:val="53D3315D"/>
    <w:rsid w:val="54165B60"/>
    <w:rsid w:val="55564A1D"/>
    <w:rsid w:val="55DD6EED"/>
    <w:rsid w:val="56414CC1"/>
    <w:rsid w:val="57230ADE"/>
    <w:rsid w:val="590C005A"/>
    <w:rsid w:val="59F86795"/>
    <w:rsid w:val="5A284F63"/>
    <w:rsid w:val="5BF44F90"/>
    <w:rsid w:val="60397415"/>
    <w:rsid w:val="603E2C7E"/>
    <w:rsid w:val="60916ECC"/>
    <w:rsid w:val="60D31618"/>
    <w:rsid w:val="62606EDB"/>
    <w:rsid w:val="62A3326C"/>
    <w:rsid w:val="654F4FE5"/>
    <w:rsid w:val="66154489"/>
    <w:rsid w:val="67542D87"/>
    <w:rsid w:val="692A1FF1"/>
    <w:rsid w:val="69E95A08"/>
    <w:rsid w:val="6A7630A1"/>
    <w:rsid w:val="6AE54422"/>
    <w:rsid w:val="6C0134DD"/>
    <w:rsid w:val="6CA22F08"/>
    <w:rsid w:val="6CD429A0"/>
    <w:rsid w:val="6F086931"/>
    <w:rsid w:val="6F737E20"/>
    <w:rsid w:val="705B5186"/>
    <w:rsid w:val="73216213"/>
    <w:rsid w:val="733A79E3"/>
    <w:rsid w:val="734939BC"/>
    <w:rsid w:val="737114A8"/>
    <w:rsid w:val="76465F91"/>
    <w:rsid w:val="79570BE0"/>
    <w:rsid w:val="7AA634A2"/>
    <w:rsid w:val="7AA87593"/>
    <w:rsid w:val="7AAF67FA"/>
    <w:rsid w:val="7BD83B2F"/>
    <w:rsid w:val="7C921F30"/>
    <w:rsid w:val="7CA14C1B"/>
    <w:rsid w:val="7D592A4D"/>
    <w:rsid w:val="7D634325"/>
    <w:rsid w:val="7DB402F0"/>
    <w:rsid w:val="7ED92098"/>
    <w:rsid w:val="7F793298"/>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tabs>
        <w:tab w:val="left" w:pos="420"/>
        <w:tab w:val="left" w:pos="1050"/>
      </w:tabs>
      <w:ind w:firstLine="567"/>
      <w:jc w:val="center"/>
      <w:outlineLvl w:val="0"/>
    </w:pPr>
    <w:rPr>
      <w:rFonts w:ascii="仿宋_GB2312" w:eastAsia="黑体"/>
      <w:b/>
      <w:sz w:val="32"/>
      <w:szCs w:val="20"/>
    </w:rPr>
  </w:style>
  <w:style w:type="paragraph" w:styleId="3">
    <w:name w:val="heading 2"/>
    <w:basedOn w:val="1"/>
    <w:next w:val="1"/>
    <w:link w:val="27"/>
    <w:qFormat/>
    <w:uiPriority w:val="0"/>
    <w:pPr>
      <w:spacing w:line="400" w:lineRule="exact"/>
      <w:ind w:firstLine="90" w:firstLineChars="90"/>
      <w:jc w:val="left"/>
      <w:outlineLvl w:val="1"/>
    </w:pPr>
    <w:rPr>
      <w:rFonts w:ascii="宋体" w:hAnsi="宋体"/>
      <w:b/>
      <w:sz w:val="24"/>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unhideWhenUsed/>
    <w:qFormat/>
    <w:uiPriority w:val="0"/>
    <w:pPr>
      <w:jc w:val="left"/>
    </w:pPr>
  </w:style>
  <w:style w:type="paragraph" w:styleId="7">
    <w:name w:val="Body Text"/>
    <w:basedOn w:val="1"/>
    <w:link w:val="32"/>
    <w:qFormat/>
    <w:uiPriority w:val="0"/>
    <w:rPr>
      <w:sz w:val="30"/>
      <w:szCs w:val="20"/>
    </w:rPr>
  </w:style>
  <w:style w:type="paragraph" w:styleId="8">
    <w:name w:val="Plain Text"/>
    <w:basedOn w:val="1"/>
    <w:link w:val="33"/>
    <w:qFormat/>
    <w:uiPriority w:val="0"/>
    <w:rPr>
      <w:rFonts w:ascii="宋体" w:hAnsi="Courier New"/>
      <w:szCs w:val="21"/>
    </w:rPr>
  </w:style>
  <w:style w:type="paragraph" w:styleId="9">
    <w:name w:val="Balloon Text"/>
    <w:basedOn w:val="1"/>
    <w:link w:val="34"/>
    <w:semiHidden/>
    <w:qFormat/>
    <w:uiPriority w:val="0"/>
    <w:rPr>
      <w:sz w:val="18"/>
      <w:szCs w:val="18"/>
    </w:rPr>
  </w:style>
  <w:style w:type="paragraph" w:styleId="10">
    <w:name w:val="footer"/>
    <w:basedOn w:val="1"/>
    <w:link w:val="35"/>
    <w:qFormat/>
    <w:uiPriority w:val="99"/>
    <w:pPr>
      <w:tabs>
        <w:tab w:val="center" w:pos="4153"/>
        <w:tab w:val="right" w:pos="8306"/>
      </w:tabs>
      <w:snapToGrid w:val="0"/>
      <w:jc w:val="left"/>
    </w:pPr>
    <w:rPr>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footnote text"/>
    <w:basedOn w:val="1"/>
    <w:link w:val="37"/>
    <w:qFormat/>
    <w:uiPriority w:val="0"/>
    <w:pPr>
      <w:snapToGrid w:val="0"/>
      <w:jc w:val="left"/>
    </w:pPr>
    <w:rPr>
      <w:sz w:val="18"/>
      <w:szCs w:val="18"/>
    </w:rPr>
  </w:style>
  <w:style w:type="paragraph" w:styleId="14">
    <w:name w:val="toc 2"/>
    <w:basedOn w:val="1"/>
    <w:next w:val="1"/>
    <w:qFormat/>
    <w:uiPriority w:val="39"/>
    <w:pPr>
      <w:tabs>
        <w:tab w:val="right" w:leader="dot" w:pos="9060"/>
      </w:tabs>
      <w:ind w:left="420" w:leftChars="200"/>
    </w:pPr>
  </w:style>
  <w:style w:type="paragraph" w:styleId="15">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17">
    <w:name w:val="annotation subject"/>
    <w:basedOn w:val="6"/>
    <w:next w:val="6"/>
    <w:link w:val="31"/>
    <w:qFormat/>
    <w:uiPriority w:val="0"/>
    <w:rPr>
      <w:b/>
      <w:bCs/>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Hyperlink"/>
    <w:basedOn w:val="20"/>
    <w:unhideWhenUsed/>
    <w:qFormat/>
    <w:uiPriority w:val="99"/>
    <w:rPr>
      <w:color w:val="0000FF"/>
      <w:u w:val="single"/>
    </w:rPr>
  </w:style>
  <w:style w:type="character" w:styleId="24">
    <w:name w:val="annotation reference"/>
    <w:basedOn w:val="20"/>
    <w:qFormat/>
    <w:uiPriority w:val="0"/>
    <w:rPr>
      <w:sz w:val="21"/>
      <w:szCs w:val="21"/>
    </w:rPr>
  </w:style>
  <w:style w:type="character" w:styleId="25">
    <w:name w:val="footnote reference"/>
    <w:basedOn w:val="20"/>
    <w:qFormat/>
    <w:uiPriority w:val="0"/>
    <w:rPr>
      <w:vertAlign w:val="superscript"/>
    </w:rPr>
  </w:style>
  <w:style w:type="character" w:customStyle="1" w:styleId="26">
    <w:name w:val="标题 1 字符"/>
    <w:basedOn w:val="20"/>
    <w:link w:val="2"/>
    <w:qFormat/>
    <w:uiPriority w:val="0"/>
    <w:rPr>
      <w:rFonts w:ascii="仿宋_GB2312" w:hAnsi="Times New Roman" w:eastAsia="黑体" w:cs="Times New Roman"/>
      <w:b/>
      <w:sz w:val="32"/>
      <w:szCs w:val="20"/>
    </w:rPr>
  </w:style>
  <w:style w:type="character" w:customStyle="1" w:styleId="27">
    <w:name w:val="标题 2 字符"/>
    <w:basedOn w:val="20"/>
    <w:link w:val="3"/>
    <w:qFormat/>
    <w:uiPriority w:val="0"/>
    <w:rPr>
      <w:rFonts w:ascii="宋体" w:hAnsi="宋体" w:eastAsia="宋体" w:cs="Times New Roman"/>
      <w:b/>
      <w:sz w:val="24"/>
      <w:szCs w:val="24"/>
    </w:rPr>
  </w:style>
  <w:style w:type="character" w:customStyle="1" w:styleId="28">
    <w:name w:val="标题 3 字符"/>
    <w:basedOn w:val="20"/>
    <w:link w:val="4"/>
    <w:qFormat/>
    <w:uiPriority w:val="0"/>
    <w:rPr>
      <w:rFonts w:ascii="Times New Roman" w:hAnsi="Times New Roman" w:eastAsia="宋体" w:cs="Times New Roman"/>
      <w:b/>
      <w:bCs/>
      <w:sz w:val="32"/>
      <w:szCs w:val="32"/>
    </w:rPr>
  </w:style>
  <w:style w:type="character" w:customStyle="1" w:styleId="29">
    <w:name w:val="标题 4 字符"/>
    <w:basedOn w:val="20"/>
    <w:link w:val="5"/>
    <w:qFormat/>
    <w:uiPriority w:val="0"/>
    <w:rPr>
      <w:rFonts w:asciiTheme="majorHAnsi" w:hAnsiTheme="majorHAnsi" w:eastAsiaTheme="majorEastAsia" w:cstheme="majorBidi"/>
      <w:b/>
      <w:bCs/>
      <w:sz w:val="28"/>
      <w:szCs w:val="28"/>
    </w:rPr>
  </w:style>
  <w:style w:type="character" w:customStyle="1" w:styleId="30">
    <w:name w:val="批注文字 字符"/>
    <w:basedOn w:val="20"/>
    <w:link w:val="6"/>
    <w:qFormat/>
    <w:uiPriority w:val="0"/>
    <w:rPr>
      <w:rFonts w:ascii="Times New Roman" w:hAnsi="Times New Roman" w:eastAsia="宋体" w:cs="Times New Roman"/>
      <w:szCs w:val="24"/>
    </w:rPr>
  </w:style>
  <w:style w:type="character" w:customStyle="1" w:styleId="31">
    <w:name w:val="批注主题 字符"/>
    <w:basedOn w:val="30"/>
    <w:link w:val="17"/>
    <w:qFormat/>
    <w:uiPriority w:val="0"/>
    <w:rPr>
      <w:rFonts w:ascii="Times New Roman" w:hAnsi="Times New Roman" w:eastAsia="宋体" w:cs="Times New Roman"/>
      <w:b/>
      <w:bCs/>
      <w:szCs w:val="24"/>
    </w:rPr>
  </w:style>
  <w:style w:type="character" w:customStyle="1" w:styleId="32">
    <w:name w:val="正文文本 字符"/>
    <w:basedOn w:val="20"/>
    <w:link w:val="7"/>
    <w:qFormat/>
    <w:uiPriority w:val="0"/>
    <w:rPr>
      <w:rFonts w:ascii="Times New Roman" w:hAnsi="Times New Roman" w:eastAsia="宋体" w:cs="Times New Roman"/>
      <w:sz w:val="30"/>
      <w:szCs w:val="20"/>
    </w:rPr>
  </w:style>
  <w:style w:type="character" w:customStyle="1" w:styleId="33">
    <w:name w:val="纯文本 字符"/>
    <w:basedOn w:val="20"/>
    <w:link w:val="8"/>
    <w:qFormat/>
    <w:uiPriority w:val="0"/>
    <w:rPr>
      <w:rFonts w:ascii="宋体" w:hAnsi="Courier New" w:eastAsia="宋体" w:cs="Times New Roman"/>
      <w:szCs w:val="21"/>
    </w:rPr>
  </w:style>
  <w:style w:type="character" w:customStyle="1" w:styleId="34">
    <w:name w:val="批注框文本 字符"/>
    <w:basedOn w:val="20"/>
    <w:link w:val="9"/>
    <w:semiHidden/>
    <w:qFormat/>
    <w:uiPriority w:val="0"/>
    <w:rPr>
      <w:rFonts w:ascii="Times New Roman" w:hAnsi="Times New Roman" w:eastAsia="宋体" w:cs="Times New Roman"/>
      <w:sz w:val="18"/>
      <w:szCs w:val="18"/>
    </w:rPr>
  </w:style>
  <w:style w:type="character" w:customStyle="1" w:styleId="35">
    <w:name w:val="页脚 字符"/>
    <w:basedOn w:val="20"/>
    <w:link w:val="10"/>
    <w:qFormat/>
    <w:uiPriority w:val="99"/>
    <w:rPr>
      <w:rFonts w:ascii="Times New Roman" w:hAnsi="Times New Roman" w:eastAsia="宋体" w:cs="Times New Roman"/>
      <w:sz w:val="18"/>
      <w:szCs w:val="18"/>
    </w:rPr>
  </w:style>
  <w:style w:type="character" w:customStyle="1" w:styleId="36">
    <w:name w:val="页眉 字符"/>
    <w:basedOn w:val="20"/>
    <w:link w:val="11"/>
    <w:qFormat/>
    <w:uiPriority w:val="0"/>
    <w:rPr>
      <w:rFonts w:ascii="Times New Roman" w:hAnsi="Times New Roman" w:eastAsia="宋体" w:cs="Times New Roman"/>
      <w:sz w:val="18"/>
      <w:szCs w:val="18"/>
    </w:rPr>
  </w:style>
  <w:style w:type="character" w:customStyle="1" w:styleId="37">
    <w:name w:val="脚注文本 字符"/>
    <w:basedOn w:val="20"/>
    <w:link w:val="13"/>
    <w:qFormat/>
    <w:uiPriority w:val="0"/>
    <w:rPr>
      <w:rFonts w:ascii="Times New Roman" w:hAnsi="Times New Roman" w:eastAsia="宋体" w:cs="Times New Roman"/>
      <w:sz w:val="18"/>
      <w:szCs w:val="18"/>
    </w:rPr>
  </w:style>
  <w:style w:type="character" w:customStyle="1" w:styleId="38">
    <w:name w:val="HTML 预设格式 字符"/>
    <w:basedOn w:val="20"/>
    <w:link w:val="15"/>
    <w:qFormat/>
    <w:uiPriority w:val="99"/>
    <w:rPr>
      <w:rFonts w:ascii="宋体" w:hAnsi="宋体" w:eastAsia="宋体" w:cs="宋体"/>
      <w:kern w:val="0"/>
      <w:sz w:val="24"/>
      <w:szCs w:val="24"/>
    </w:rPr>
  </w:style>
  <w:style w:type="paragraph" w:customStyle="1" w:styleId="39">
    <w:name w:val="Char Char Char Char"/>
    <w:basedOn w:val="1"/>
    <w:qFormat/>
    <w:uiPriority w:val="0"/>
    <w:rPr>
      <w:rFonts w:ascii="Tahoma" w:hAnsi="Tahoma"/>
      <w:sz w:val="24"/>
      <w:szCs w:val="20"/>
    </w:rPr>
  </w:style>
  <w:style w:type="character" w:customStyle="1" w:styleId="40">
    <w:name w:val="style81"/>
    <w:qFormat/>
    <w:uiPriority w:val="0"/>
    <w:rPr>
      <w:color w:val="FF6600"/>
    </w:rPr>
  </w:style>
  <w:style w:type="paragraph" w:customStyle="1" w:styleId="41">
    <w:name w:val="列出段落1"/>
    <w:basedOn w:val="1"/>
    <w:qFormat/>
    <w:uiPriority w:val="0"/>
    <w:pPr>
      <w:ind w:firstLine="420" w:firstLineChars="200"/>
    </w:pPr>
    <w:rPr>
      <w:rFonts w:ascii="Calibri" w:hAnsi="Calibri"/>
      <w:szCs w:val="22"/>
    </w:rPr>
  </w:style>
  <w:style w:type="paragraph" w:customStyle="1" w:styleId="42">
    <w:name w:val="TOC 标题1"/>
    <w:basedOn w:val="2"/>
    <w:next w:val="1"/>
    <w:unhideWhenUsed/>
    <w:qFormat/>
    <w:uiPriority w:val="39"/>
    <w:pPr>
      <w:keepLines/>
      <w:widowControl/>
      <w:tabs>
        <w:tab w:val="clear" w:pos="420"/>
        <w:tab w:val="clear" w:pos="1050"/>
      </w:tabs>
      <w:spacing w:before="480" w:line="276" w:lineRule="auto"/>
      <w:ind w:firstLine="0"/>
      <w:jc w:val="left"/>
      <w:outlineLvl w:val="9"/>
    </w:pPr>
    <w:rPr>
      <w:rFonts w:ascii="Cambria" w:hAnsi="Cambria" w:eastAsia="宋体"/>
      <w:bCs/>
      <w:color w:val="365F91"/>
      <w:kern w:val="0"/>
      <w:sz w:val="28"/>
      <w:szCs w:val="28"/>
    </w:rPr>
  </w:style>
  <w:style w:type="paragraph" w:customStyle="1" w:styleId="43">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44">
    <w:name w:val="样式 普通(网站) + 小四 自动设置 行距: 多倍行距 1.3 字行"/>
    <w:basedOn w:val="16"/>
    <w:qFormat/>
    <w:uiPriority w:val="0"/>
    <w:pPr>
      <w:spacing w:before="0" w:beforeAutospacing="0" w:after="0" w:afterAutospacing="0" w:line="360" w:lineRule="auto"/>
    </w:pPr>
    <w:rPr>
      <w:rFonts w:cs="宋体"/>
      <w:color w:val="auto"/>
      <w:sz w:val="24"/>
      <w:szCs w:val="20"/>
    </w:rPr>
  </w:style>
  <w:style w:type="paragraph" w:customStyle="1" w:styleId="45">
    <w:name w:val="样式 普通(网站) + 行距: 多倍行距 1.3 字行"/>
    <w:basedOn w:val="16"/>
    <w:qFormat/>
    <w:uiPriority w:val="0"/>
    <w:pPr>
      <w:spacing w:before="0" w:beforeAutospacing="0" w:after="0" w:afterAutospacing="0" w:line="360" w:lineRule="auto"/>
    </w:pPr>
    <w:rPr>
      <w:rFonts w:cs="宋体"/>
      <w:szCs w:val="20"/>
    </w:rPr>
  </w:style>
  <w:style w:type="character" w:customStyle="1" w:styleId="46">
    <w:name w:val="页脚 Char Char"/>
    <w:basedOn w:val="20"/>
    <w:qFormat/>
    <w:uiPriority w:val="0"/>
    <w:rPr>
      <w:rFonts w:cs="宋体"/>
      <w:kern w:val="2"/>
      <w:sz w:val="18"/>
      <w:szCs w:val="18"/>
    </w:rPr>
  </w:style>
  <w:style w:type="paragraph" w:styleId="4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8">
    <w:name w:val="未处理的提及1"/>
    <w:basedOn w:val="20"/>
    <w:semiHidden/>
    <w:unhideWhenUsed/>
    <w:qFormat/>
    <w:uiPriority w:val="99"/>
    <w:rPr>
      <w:color w:val="605E5C"/>
      <w:shd w:val="clear" w:color="auto" w:fill="E1DFDD"/>
    </w:rPr>
  </w:style>
  <w:style w:type="table" w:customStyle="1" w:styleId="49">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font21"/>
    <w:basedOn w:val="20"/>
    <w:qFormat/>
    <w:uiPriority w:val="0"/>
    <w:rPr>
      <w:rFonts w:hint="eastAsia" w:ascii="微软雅黑" w:hAnsi="微软雅黑" w:eastAsia="微软雅黑" w:cs="微软雅黑"/>
      <w:color w:val="000000"/>
      <w:sz w:val="24"/>
      <w:szCs w:val="24"/>
      <w:u w:val="none"/>
    </w:rPr>
  </w:style>
  <w:style w:type="character" w:customStyle="1" w:styleId="51">
    <w:name w:val="font31"/>
    <w:basedOn w:val="20"/>
    <w:qFormat/>
    <w:uiPriority w:val="0"/>
    <w:rPr>
      <w:rFonts w:hint="eastAsia" w:ascii="方正仿宋_GB2312" w:hAnsi="方正仿宋_GB2312" w:eastAsia="方正仿宋_GB2312" w:cs="方正仿宋_GB2312"/>
      <w:b/>
      <w:bCs/>
      <w:color w:val="000000"/>
      <w:sz w:val="28"/>
      <w:szCs w:val="28"/>
      <w:u w:val="none"/>
    </w:rPr>
  </w:style>
  <w:style w:type="character" w:customStyle="1" w:styleId="52">
    <w:name w:val="font61"/>
    <w:basedOn w:val="20"/>
    <w:qFormat/>
    <w:uiPriority w:val="0"/>
    <w:rPr>
      <w:rFonts w:hint="default" w:ascii="Times New Roman" w:hAnsi="Times New Roman" w:cs="Times New Roman"/>
      <w:b/>
      <w:bCs/>
      <w:color w:val="000000"/>
      <w:sz w:val="28"/>
      <w:szCs w:val="28"/>
      <w:u w:val="none"/>
    </w:rPr>
  </w:style>
  <w:style w:type="character" w:customStyle="1" w:styleId="53">
    <w:name w:val="font51"/>
    <w:basedOn w:val="20"/>
    <w:qFormat/>
    <w:uiPriority w:val="0"/>
    <w:rPr>
      <w:rFonts w:hint="default" w:ascii="Times New Roman" w:hAnsi="Times New Roman" w:cs="Times New Roman"/>
      <w:b/>
      <w:bCs/>
      <w:color w:val="000000"/>
      <w:sz w:val="28"/>
      <w:szCs w:val="28"/>
      <w:u w:val="none"/>
    </w:rPr>
  </w:style>
  <w:style w:type="character" w:customStyle="1" w:styleId="54">
    <w:name w:val="font41"/>
    <w:basedOn w:val="20"/>
    <w:qFormat/>
    <w:uiPriority w:val="0"/>
    <w:rPr>
      <w:rFonts w:hint="eastAsia" w:ascii="宋体" w:hAnsi="宋体" w:eastAsia="宋体" w:cs="宋体"/>
      <w:b/>
      <w:bCs/>
      <w:color w:val="000000"/>
      <w:sz w:val="28"/>
      <w:szCs w:val="28"/>
      <w:u w:val="none"/>
    </w:rPr>
  </w:style>
  <w:style w:type="character" w:customStyle="1" w:styleId="55">
    <w:name w:val="font111"/>
    <w:basedOn w:val="20"/>
    <w:qFormat/>
    <w:uiPriority w:val="0"/>
    <w:rPr>
      <w:rFonts w:hint="default" w:ascii="Times New Roman" w:hAnsi="Times New Roman" w:cs="Times New Roman"/>
      <w:color w:val="000000"/>
      <w:sz w:val="22"/>
      <w:szCs w:val="22"/>
      <w:u w:val="none"/>
    </w:rPr>
  </w:style>
  <w:style w:type="character" w:customStyle="1" w:styleId="56">
    <w:name w:val="font122"/>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0DA23-C6DD-4649-BCE9-D81127B963C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992</Words>
  <Characters>3212</Characters>
  <Lines>223</Lines>
  <Paragraphs>63</Paragraphs>
  <TotalTime>225</TotalTime>
  <ScaleCrop>false</ScaleCrop>
  <LinksUpToDate>false</LinksUpToDate>
  <CharactersWithSpaces>3565</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2026-02-02T07:40:00Z</dcterms:created>
  <dc:creator>null</dc:creator>
  <cp:lastModifiedBy>86151</cp:lastModifiedBy>
  <dcterms:modified xsi:type="dcterms:W3CDTF">2026-03-08T01:34:46Z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C2F37F67ED4143B3AB7DDA9825F9FBC8</vt:lpwstr>
  </property>
  <property fmtid="{D5CDD505-2E9C-101B-9397-08002B2CF9AE}" pid="4" name="KSOTemplateDocerSaveRecord">
    <vt:lpwstr>eyJoZGlkIjoiMzI1NjQxZTcxNGJkMGMzZDNkOTE0Y2ZmMjBhMmY3ZmIiLCJ1c2VySWQiOiI0ODE0ODU0ODYifQ==</vt:lpwstr>
  </property>
</Properties>
</file>