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F1277" w14:textId="77777777" w:rsidR="00CB0B90" w:rsidRDefault="00CB0B90">
      <w:pPr>
        <w:pStyle w:val="a3"/>
        <w:spacing w:line="243" w:lineRule="auto"/>
      </w:pPr>
    </w:p>
    <w:p w14:paraId="270445F6" w14:textId="77777777" w:rsidR="00CB0B90" w:rsidRDefault="00CB0B90">
      <w:pPr>
        <w:pStyle w:val="a3"/>
        <w:spacing w:line="243" w:lineRule="auto"/>
      </w:pPr>
    </w:p>
    <w:p w14:paraId="69FCA2F7" w14:textId="77777777" w:rsidR="00CB0B90" w:rsidRDefault="00CB0B90">
      <w:pPr>
        <w:pStyle w:val="a3"/>
        <w:spacing w:line="243" w:lineRule="auto"/>
      </w:pPr>
    </w:p>
    <w:p w14:paraId="1C04CB34" w14:textId="77777777" w:rsidR="00CB0B90" w:rsidRDefault="00CB0B90">
      <w:pPr>
        <w:pStyle w:val="a3"/>
        <w:spacing w:line="243" w:lineRule="auto"/>
      </w:pPr>
    </w:p>
    <w:p w14:paraId="7EF44BD3" w14:textId="77777777" w:rsidR="00CB0B90" w:rsidRDefault="00CB0B90">
      <w:pPr>
        <w:pStyle w:val="a3"/>
        <w:spacing w:line="243" w:lineRule="auto"/>
      </w:pPr>
    </w:p>
    <w:p w14:paraId="7D0DD7DB" w14:textId="77777777" w:rsidR="00CB0B90" w:rsidRDefault="00CB0B90">
      <w:pPr>
        <w:pStyle w:val="a3"/>
        <w:spacing w:line="243" w:lineRule="auto"/>
      </w:pPr>
    </w:p>
    <w:p w14:paraId="171EF6A7" w14:textId="77777777" w:rsidR="00CB0B90" w:rsidRDefault="00CB0B90">
      <w:pPr>
        <w:pStyle w:val="a3"/>
        <w:spacing w:line="243" w:lineRule="auto"/>
      </w:pPr>
    </w:p>
    <w:p w14:paraId="19E93585" w14:textId="77777777" w:rsidR="00CB0B90" w:rsidRDefault="00CB0B90">
      <w:pPr>
        <w:pStyle w:val="a3"/>
        <w:spacing w:line="243" w:lineRule="auto"/>
      </w:pPr>
    </w:p>
    <w:p w14:paraId="22B6E26B" w14:textId="77777777" w:rsidR="00CB0B90" w:rsidRDefault="00CB0B90">
      <w:pPr>
        <w:pStyle w:val="a3"/>
        <w:spacing w:line="243" w:lineRule="auto"/>
      </w:pPr>
    </w:p>
    <w:p w14:paraId="5D18F810" w14:textId="77777777" w:rsidR="00CB0B90" w:rsidRDefault="00CB0B90">
      <w:pPr>
        <w:pStyle w:val="a3"/>
        <w:spacing w:line="243" w:lineRule="auto"/>
      </w:pPr>
    </w:p>
    <w:p w14:paraId="45C1B08D" w14:textId="77777777" w:rsidR="00CB0B90" w:rsidRDefault="00000000">
      <w:pPr>
        <w:spacing w:line="360" w:lineRule="auto"/>
        <w:jc w:val="center"/>
        <w:rPr>
          <w:rFonts w:ascii="Noto Sans SC DemiLight" w:eastAsia="Noto Sans SC DemiLight" w:hAnsi="Noto Sans SC DemiLight" w:hint="eastAsia"/>
          <w:b/>
          <w:sz w:val="32"/>
          <w:szCs w:val="32"/>
          <w:lang w:eastAsia="zh-CN"/>
        </w:rPr>
      </w:pPr>
      <w:r>
        <w:rPr>
          <w:rFonts w:ascii="Noto Sans SC DemiLight" w:eastAsia="Noto Sans SC DemiLight" w:hAnsi="Noto Sans SC DemiLight" w:hint="eastAsia"/>
          <w:b/>
          <w:sz w:val="32"/>
          <w:szCs w:val="32"/>
          <w:lang w:eastAsia="zh-CN"/>
        </w:rPr>
        <w:t>Шинь</w:t>
      </w:r>
      <w:r>
        <w:rPr>
          <w:rFonts w:ascii="Noto Sans SC DemiLight" w:eastAsia="Noto Sans SC DemiLight" w:hAnsi="Noto Sans SC DemiLight"/>
          <w:b/>
          <w:sz w:val="32"/>
          <w:szCs w:val="32"/>
          <w:lang w:eastAsia="zh-CN"/>
        </w:rPr>
        <w:t xml:space="preserve"> Шинь ХХК</w:t>
      </w:r>
    </w:p>
    <w:p w14:paraId="1633B069" w14:textId="77777777" w:rsidR="00CB0B90" w:rsidRDefault="00000000">
      <w:pPr>
        <w:spacing w:line="360" w:lineRule="auto"/>
        <w:jc w:val="center"/>
        <w:rPr>
          <w:rFonts w:ascii="方正小标宋简体" w:eastAsia="方正小标宋简体" w:hAnsi="仿宋" w:hint="eastAsia"/>
          <w:b/>
          <w:sz w:val="52"/>
          <w:szCs w:val="52"/>
          <w:lang w:eastAsia="zh-CN"/>
        </w:rPr>
      </w:pPr>
      <w:r>
        <w:rPr>
          <w:rFonts w:ascii="方正小标宋简体" w:eastAsia="方正小标宋简体" w:hAnsi="仿宋" w:hint="eastAsia"/>
          <w:b/>
          <w:sz w:val="52"/>
          <w:szCs w:val="52"/>
          <w:lang w:eastAsia="zh-CN"/>
        </w:rPr>
        <w:t>新鑫有限责任公司</w:t>
      </w:r>
    </w:p>
    <w:p w14:paraId="098FB405" w14:textId="77777777" w:rsidR="00CB0B90" w:rsidRDefault="00CB0B90">
      <w:pPr>
        <w:spacing w:line="360" w:lineRule="auto"/>
        <w:jc w:val="center"/>
        <w:rPr>
          <w:rFonts w:ascii="Noto Sans SC DemiLight" w:eastAsia="Noto Sans SC DemiLight" w:hAnsi="Noto Sans SC DemiLight" w:hint="eastAsia"/>
          <w:b/>
          <w:sz w:val="32"/>
          <w:szCs w:val="32"/>
          <w:lang w:eastAsia="zh-CN"/>
        </w:rPr>
      </w:pPr>
    </w:p>
    <w:p w14:paraId="58035D4C" w14:textId="77777777" w:rsidR="00CB0B90" w:rsidRDefault="00000000">
      <w:pPr>
        <w:spacing w:line="360" w:lineRule="auto"/>
        <w:jc w:val="center"/>
        <w:rPr>
          <w:rFonts w:ascii="Noto Sans SC DemiLight" w:eastAsia="Noto Sans SC DemiLight" w:hAnsi="Noto Sans SC DemiLight" w:hint="eastAsia"/>
          <w:b/>
          <w:sz w:val="32"/>
          <w:szCs w:val="32"/>
          <w:lang w:eastAsia="zh-CN"/>
        </w:rPr>
      </w:pPr>
      <w:r>
        <w:rPr>
          <w:rFonts w:ascii="Noto Sans SC DemiLight" w:eastAsia="Noto Sans SC DemiLight" w:hAnsi="Noto Sans SC DemiLight" w:hint="eastAsia"/>
          <w:b/>
          <w:sz w:val="32"/>
          <w:szCs w:val="32"/>
          <w:lang w:eastAsia="zh-CN"/>
        </w:rPr>
        <w:t>Шохой</w:t>
      </w:r>
      <w:r>
        <w:rPr>
          <w:rFonts w:ascii="Noto Sans SC DemiLight" w:eastAsia="Noto Sans SC DemiLight" w:hAnsi="Noto Sans SC DemiLight"/>
          <w:b/>
          <w:sz w:val="32"/>
          <w:szCs w:val="32"/>
          <w:lang w:eastAsia="zh-CN"/>
        </w:rPr>
        <w:t xml:space="preserve"> хэлэлцээрийн баримт бичиг</w:t>
      </w:r>
    </w:p>
    <w:p w14:paraId="141F0C72" w14:textId="77777777" w:rsidR="00CB0B90" w:rsidRDefault="00000000">
      <w:pPr>
        <w:spacing w:line="360" w:lineRule="auto"/>
        <w:jc w:val="center"/>
        <w:rPr>
          <w:rFonts w:ascii="仿宋" w:eastAsia="仿宋" w:hAnsi="仿宋" w:hint="eastAsia"/>
          <w:b/>
          <w:sz w:val="52"/>
          <w:szCs w:val="52"/>
          <w:lang w:eastAsia="zh-CN"/>
        </w:rPr>
      </w:pPr>
      <w:r>
        <w:rPr>
          <w:rFonts w:ascii="仿宋" w:eastAsia="仿宋" w:hAnsi="仿宋" w:hint="eastAsia"/>
          <w:b/>
          <w:sz w:val="52"/>
          <w:szCs w:val="52"/>
          <w:lang w:eastAsia="zh-CN"/>
        </w:rPr>
        <w:t>白灰竞争性谈判文件</w:t>
      </w:r>
    </w:p>
    <w:p w14:paraId="062D311B" w14:textId="77777777" w:rsidR="00CB0B90" w:rsidRDefault="00CB0B90">
      <w:pPr>
        <w:pStyle w:val="a3"/>
        <w:spacing w:line="246" w:lineRule="auto"/>
        <w:rPr>
          <w:lang w:eastAsia="zh-CN"/>
        </w:rPr>
      </w:pPr>
    </w:p>
    <w:p w14:paraId="0EC19B6C" w14:textId="77777777" w:rsidR="00CB0B90" w:rsidRDefault="00CB0B90">
      <w:pPr>
        <w:pStyle w:val="a3"/>
        <w:spacing w:line="246" w:lineRule="auto"/>
        <w:rPr>
          <w:lang w:eastAsia="zh-CN"/>
        </w:rPr>
      </w:pPr>
    </w:p>
    <w:p w14:paraId="34744412" w14:textId="77777777" w:rsidR="00CB0B90" w:rsidRDefault="00CB0B90">
      <w:pPr>
        <w:pStyle w:val="a3"/>
        <w:spacing w:line="246" w:lineRule="auto"/>
        <w:rPr>
          <w:lang w:eastAsia="zh-CN"/>
        </w:rPr>
      </w:pPr>
    </w:p>
    <w:p w14:paraId="6B64251A" w14:textId="77777777" w:rsidR="00CB0B90" w:rsidRDefault="00CB0B90">
      <w:pPr>
        <w:pStyle w:val="a3"/>
        <w:spacing w:line="246" w:lineRule="auto"/>
        <w:rPr>
          <w:lang w:eastAsia="zh-CN"/>
        </w:rPr>
      </w:pPr>
    </w:p>
    <w:p w14:paraId="7BF049FB" w14:textId="77777777" w:rsidR="00CB0B90" w:rsidRDefault="00CB0B90">
      <w:pPr>
        <w:pStyle w:val="a3"/>
        <w:spacing w:line="247" w:lineRule="auto"/>
        <w:rPr>
          <w:lang w:eastAsia="zh-CN"/>
        </w:rPr>
      </w:pPr>
    </w:p>
    <w:p w14:paraId="4C5325FB" w14:textId="77777777" w:rsidR="00CB0B90" w:rsidRDefault="00CB0B90">
      <w:pPr>
        <w:pStyle w:val="a3"/>
        <w:spacing w:line="247" w:lineRule="auto"/>
        <w:rPr>
          <w:lang w:eastAsia="zh-CN"/>
        </w:rPr>
      </w:pPr>
    </w:p>
    <w:p w14:paraId="2CE4FB81" w14:textId="77777777" w:rsidR="00CB0B90" w:rsidRDefault="00000000">
      <w:pPr>
        <w:spacing w:line="360" w:lineRule="auto"/>
        <w:jc w:val="center"/>
        <w:rPr>
          <w:rFonts w:ascii="Noto Sans SC DemiLight" w:eastAsia="Noto Sans SC DemiLight" w:hAnsi="Noto Sans SC DemiLight" w:hint="eastAsia"/>
          <w:b/>
          <w:sz w:val="32"/>
          <w:szCs w:val="32"/>
          <w:lang w:eastAsia="zh-CN"/>
        </w:rPr>
      </w:pPr>
      <w:r>
        <w:rPr>
          <w:rFonts w:ascii="Noto Sans SC DemiLight" w:eastAsia="Noto Sans SC DemiLight" w:hAnsi="Noto Sans SC DemiLight" w:hint="eastAsia"/>
          <w:b/>
          <w:sz w:val="32"/>
          <w:szCs w:val="32"/>
          <w:lang w:eastAsia="zh-CN"/>
        </w:rPr>
        <w:t>Тендерийн</w:t>
      </w:r>
      <w:r>
        <w:rPr>
          <w:rFonts w:ascii="Noto Sans SC DemiLight" w:eastAsia="Noto Sans SC DemiLight" w:hAnsi="Noto Sans SC DemiLight"/>
          <w:b/>
          <w:sz w:val="32"/>
          <w:szCs w:val="32"/>
          <w:lang w:eastAsia="zh-CN"/>
        </w:rPr>
        <w:t xml:space="preserve"> дугаар: XXGSCG 2025-0710</w:t>
      </w:r>
    </w:p>
    <w:p w14:paraId="67915E3A" w14:textId="77777777" w:rsidR="00CB0B90" w:rsidRDefault="00000000">
      <w:pPr>
        <w:spacing w:before="117" w:line="218" w:lineRule="auto"/>
        <w:ind w:firstLineChars="600" w:firstLine="2156"/>
        <w:rPr>
          <w:rFonts w:ascii="仿宋" w:eastAsia="仿宋" w:hAnsi="仿宋" w:cs="仿宋" w:hint="eastAsia"/>
          <w:sz w:val="36"/>
          <w:szCs w:val="36"/>
          <w:lang w:eastAsia="zh-CN"/>
        </w:rPr>
      </w:pPr>
      <w:r>
        <w:rPr>
          <w:rFonts w:ascii="仿宋" w:eastAsia="仿宋" w:hAnsi="仿宋" w:cs="仿宋"/>
          <w:b/>
          <w:bCs/>
          <w:spacing w:val="-2"/>
          <w:sz w:val="36"/>
          <w:szCs w:val="36"/>
          <w:lang w:eastAsia="zh-CN"/>
        </w:rPr>
        <w:t>招标编号：</w:t>
      </w:r>
      <w:r>
        <w:rPr>
          <w:rFonts w:ascii="仿宋" w:eastAsia="仿宋" w:hAnsi="仿宋" w:cs="仿宋"/>
          <w:spacing w:val="-2"/>
          <w:sz w:val="36"/>
          <w:szCs w:val="36"/>
          <w:lang w:eastAsia="zh-CN"/>
        </w:rPr>
        <w:t>XXGSCG</w:t>
      </w:r>
      <w:r>
        <w:rPr>
          <w:rFonts w:ascii="仿宋" w:eastAsia="仿宋" w:hAnsi="仿宋" w:cs="仿宋" w:hint="eastAsia"/>
          <w:spacing w:val="-2"/>
          <w:sz w:val="36"/>
          <w:szCs w:val="36"/>
          <w:lang w:eastAsia="zh-CN"/>
        </w:rPr>
        <w:t>2025-0710</w:t>
      </w:r>
    </w:p>
    <w:p w14:paraId="4ED8B328" w14:textId="77777777" w:rsidR="00CB0B90" w:rsidRDefault="00CB0B90">
      <w:pPr>
        <w:pStyle w:val="a3"/>
        <w:spacing w:line="289" w:lineRule="auto"/>
        <w:rPr>
          <w:lang w:eastAsia="zh-CN"/>
        </w:rPr>
      </w:pPr>
    </w:p>
    <w:p w14:paraId="6A5DE86F" w14:textId="77777777" w:rsidR="00CB0B90" w:rsidRDefault="00CB0B90">
      <w:pPr>
        <w:pStyle w:val="a3"/>
        <w:spacing w:line="290" w:lineRule="auto"/>
        <w:rPr>
          <w:lang w:eastAsia="zh-CN"/>
        </w:rPr>
      </w:pPr>
    </w:p>
    <w:p w14:paraId="2FAAE189" w14:textId="77777777" w:rsidR="00CB0B90" w:rsidRDefault="00CB0B90">
      <w:pPr>
        <w:pStyle w:val="a3"/>
        <w:spacing w:line="290" w:lineRule="auto"/>
        <w:rPr>
          <w:lang w:eastAsia="zh-CN"/>
        </w:rPr>
      </w:pPr>
    </w:p>
    <w:p w14:paraId="499B1E3C" w14:textId="77777777" w:rsidR="00CB0B90" w:rsidRDefault="00CB0B90">
      <w:pPr>
        <w:pStyle w:val="a3"/>
        <w:spacing w:line="290" w:lineRule="auto"/>
        <w:rPr>
          <w:lang w:eastAsia="zh-CN"/>
        </w:rPr>
      </w:pPr>
    </w:p>
    <w:p w14:paraId="5EE3B8FD" w14:textId="77777777" w:rsidR="00CB0B90" w:rsidRDefault="00000000">
      <w:pPr>
        <w:spacing w:before="117" w:line="279" w:lineRule="auto"/>
        <w:ind w:left="3245" w:right="2710" w:hanging="491"/>
        <w:rPr>
          <w:rFonts w:ascii="仿宋" w:eastAsia="仿宋" w:hAnsi="仿宋" w:cs="仿宋" w:hint="eastAsia"/>
          <w:sz w:val="36"/>
          <w:szCs w:val="36"/>
          <w:lang w:eastAsia="zh-CN"/>
        </w:rPr>
      </w:pPr>
      <w:r>
        <w:rPr>
          <w:rFonts w:ascii="仿宋" w:eastAsia="仿宋" w:hAnsi="仿宋" w:cs="仿宋"/>
          <w:b/>
          <w:bCs/>
          <w:spacing w:val="-6"/>
          <w:sz w:val="36"/>
          <w:szCs w:val="36"/>
          <w:lang w:eastAsia="zh-CN"/>
        </w:rPr>
        <w:t>新鑫有限责任公司</w:t>
      </w:r>
      <w:r>
        <w:rPr>
          <w:rFonts w:ascii="仿宋" w:eastAsia="仿宋" w:hAnsi="仿宋" w:cs="仿宋"/>
          <w:spacing w:val="6"/>
          <w:sz w:val="36"/>
          <w:szCs w:val="36"/>
          <w:lang w:eastAsia="zh-CN"/>
        </w:rPr>
        <w:t xml:space="preserve"> </w:t>
      </w:r>
      <w:r>
        <w:rPr>
          <w:rFonts w:ascii="仿宋" w:eastAsia="仿宋" w:hAnsi="仿宋" w:cs="仿宋"/>
          <w:b/>
          <w:bCs/>
          <w:spacing w:val="-12"/>
          <w:sz w:val="36"/>
          <w:szCs w:val="36"/>
          <w:lang w:eastAsia="zh-CN"/>
        </w:rPr>
        <w:t>202</w:t>
      </w:r>
      <w:r>
        <w:rPr>
          <w:rFonts w:ascii="仿宋" w:eastAsia="仿宋" w:hAnsi="仿宋" w:cs="仿宋" w:hint="eastAsia"/>
          <w:b/>
          <w:bCs/>
          <w:spacing w:val="-12"/>
          <w:sz w:val="36"/>
          <w:szCs w:val="36"/>
          <w:lang w:eastAsia="zh-CN"/>
        </w:rPr>
        <w:t>5</w:t>
      </w:r>
      <w:r>
        <w:rPr>
          <w:rFonts w:ascii="仿宋" w:eastAsia="仿宋" w:hAnsi="仿宋" w:cs="仿宋"/>
          <w:spacing w:val="-56"/>
          <w:sz w:val="36"/>
          <w:szCs w:val="36"/>
          <w:lang w:eastAsia="zh-CN"/>
        </w:rPr>
        <w:t xml:space="preserve"> </w:t>
      </w:r>
      <w:r>
        <w:rPr>
          <w:rFonts w:ascii="仿宋" w:eastAsia="仿宋" w:hAnsi="仿宋" w:cs="仿宋"/>
          <w:b/>
          <w:bCs/>
          <w:spacing w:val="-12"/>
          <w:sz w:val="36"/>
          <w:szCs w:val="36"/>
          <w:lang w:eastAsia="zh-CN"/>
        </w:rPr>
        <w:t>年</w:t>
      </w:r>
      <w:r>
        <w:rPr>
          <w:rFonts w:ascii="仿宋" w:eastAsia="仿宋" w:hAnsi="仿宋" w:cs="仿宋"/>
          <w:spacing w:val="-75"/>
          <w:sz w:val="36"/>
          <w:szCs w:val="36"/>
          <w:lang w:eastAsia="zh-CN"/>
        </w:rPr>
        <w:t xml:space="preserve"> </w:t>
      </w:r>
      <w:r>
        <w:rPr>
          <w:rFonts w:ascii="仿宋" w:eastAsia="仿宋" w:hAnsi="仿宋" w:cs="仿宋" w:hint="eastAsia"/>
          <w:b/>
          <w:bCs/>
          <w:spacing w:val="-12"/>
          <w:sz w:val="36"/>
          <w:szCs w:val="36"/>
          <w:lang w:eastAsia="zh-CN"/>
        </w:rPr>
        <w:t>7</w:t>
      </w:r>
      <w:r>
        <w:rPr>
          <w:rFonts w:ascii="仿宋" w:eastAsia="仿宋" w:hAnsi="仿宋" w:cs="仿宋"/>
          <w:spacing w:val="-48"/>
          <w:sz w:val="36"/>
          <w:szCs w:val="36"/>
          <w:lang w:eastAsia="zh-CN"/>
        </w:rPr>
        <w:t xml:space="preserve"> </w:t>
      </w:r>
      <w:r>
        <w:rPr>
          <w:rFonts w:ascii="仿宋" w:eastAsia="仿宋" w:hAnsi="仿宋" w:cs="仿宋"/>
          <w:b/>
          <w:bCs/>
          <w:spacing w:val="-12"/>
          <w:sz w:val="36"/>
          <w:szCs w:val="36"/>
          <w:lang w:eastAsia="zh-CN"/>
        </w:rPr>
        <w:t>月</w:t>
      </w:r>
    </w:p>
    <w:p w14:paraId="2037FB69" w14:textId="77777777" w:rsidR="00CB0B90" w:rsidRDefault="00CB0B90">
      <w:pPr>
        <w:spacing w:line="279" w:lineRule="auto"/>
        <w:rPr>
          <w:rFonts w:ascii="仿宋" w:eastAsia="仿宋" w:hAnsi="仿宋" w:cs="仿宋" w:hint="eastAsia"/>
          <w:sz w:val="36"/>
          <w:szCs w:val="36"/>
          <w:lang w:eastAsia="zh-CN"/>
        </w:rPr>
        <w:sectPr w:rsidR="00CB0B90">
          <w:footerReference w:type="default" r:id="rId8"/>
          <w:pgSz w:w="11907" w:h="16841"/>
          <w:pgMar w:top="1431" w:right="1785" w:bottom="1357" w:left="1785" w:header="0" w:footer="1197" w:gutter="0"/>
          <w:cols w:space="720"/>
        </w:sectPr>
      </w:pPr>
    </w:p>
    <w:p w14:paraId="703523A1" w14:textId="77777777" w:rsidR="00CB0B90" w:rsidRDefault="00000000">
      <w:pPr>
        <w:spacing w:before="153" w:line="219" w:lineRule="auto"/>
        <w:jc w:val="center"/>
        <w:outlineLvl w:val="1"/>
        <w:rPr>
          <w:rFonts w:ascii="仿宋" w:eastAsia="仿宋" w:hAnsi="仿宋" w:cs="仿宋" w:hint="eastAsia"/>
          <w:sz w:val="36"/>
          <w:szCs w:val="36"/>
          <w:lang w:eastAsia="zh-CN"/>
        </w:rPr>
      </w:pPr>
      <w:r>
        <w:rPr>
          <w:rFonts w:ascii="仿宋" w:eastAsia="仿宋" w:hAnsi="仿宋" w:cs="仿宋"/>
          <w:b/>
          <w:bCs/>
          <w:spacing w:val="-9"/>
          <w:sz w:val="36"/>
          <w:szCs w:val="36"/>
          <w:lang w:eastAsia="zh-CN"/>
        </w:rPr>
        <w:lastRenderedPageBreak/>
        <w:t>一、投标人须知</w:t>
      </w:r>
    </w:p>
    <w:p w14:paraId="41A4DB36" w14:textId="77777777" w:rsidR="00CB0B90" w:rsidRDefault="00000000">
      <w:pPr>
        <w:spacing w:line="560" w:lineRule="exact"/>
        <w:ind w:left="669"/>
        <w:rPr>
          <w:rFonts w:ascii="黑体" w:eastAsia="黑体" w:hAnsi="黑体" w:cs="仿宋" w:hint="eastAsia"/>
          <w:sz w:val="28"/>
          <w:szCs w:val="28"/>
          <w:lang w:eastAsia="zh-CN"/>
        </w:rPr>
      </w:pPr>
      <w:r>
        <w:rPr>
          <w:rFonts w:ascii="黑体" w:eastAsia="黑体" w:hAnsi="黑体" w:cs="仿宋"/>
          <w:spacing w:val="-5"/>
          <w:sz w:val="28"/>
          <w:szCs w:val="28"/>
          <w:lang w:eastAsia="zh-CN"/>
        </w:rPr>
        <w:t>1、概述</w:t>
      </w:r>
    </w:p>
    <w:p w14:paraId="71BC83F7" w14:textId="77777777" w:rsidR="00CB0B90" w:rsidRDefault="00000000">
      <w:pPr>
        <w:spacing w:line="560" w:lineRule="exact"/>
        <w:ind w:firstLineChars="200" w:firstLine="560"/>
        <w:rPr>
          <w:rFonts w:ascii="仿宋" w:eastAsia="仿宋" w:hAnsi="仿宋" w:hint="eastAsia"/>
          <w:sz w:val="28"/>
          <w:szCs w:val="28"/>
          <w:lang w:eastAsia="zh-CN"/>
        </w:rPr>
      </w:pPr>
      <w:r>
        <w:rPr>
          <w:rFonts w:ascii="仿宋" w:eastAsia="仿宋" w:hAnsi="仿宋"/>
          <w:sz w:val="28"/>
          <w:szCs w:val="28"/>
          <w:lang w:eastAsia="zh-CN"/>
        </w:rPr>
        <w:t>（1）、招标方式：本次</w:t>
      </w:r>
      <w:r>
        <w:rPr>
          <w:rFonts w:ascii="仿宋" w:eastAsia="仿宋" w:hAnsi="仿宋" w:hint="eastAsia"/>
          <w:sz w:val="28"/>
          <w:szCs w:val="28"/>
          <w:lang w:eastAsia="zh-CN"/>
        </w:rPr>
        <w:t>采购</w:t>
      </w:r>
      <w:r>
        <w:rPr>
          <w:rFonts w:ascii="仿宋" w:eastAsia="仿宋" w:hAnsi="仿宋"/>
          <w:sz w:val="28"/>
          <w:szCs w:val="28"/>
          <w:lang w:eastAsia="zh-CN"/>
        </w:rPr>
        <w:t>采用</w:t>
      </w:r>
      <w:r>
        <w:rPr>
          <w:rFonts w:ascii="仿宋" w:eastAsia="仿宋" w:hAnsi="仿宋" w:hint="eastAsia"/>
          <w:sz w:val="28"/>
          <w:szCs w:val="28"/>
          <w:lang w:eastAsia="zh-CN"/>
        </w:rPr>
        <w:t>公开竞争性谈判</w:t>
      </w:r>
      <w:r>
        <w:rPr>
          <w:rFonts w:ascii="仿宋" w:eastAsia="仿宋" w:hAnsi="仿宋"/>
          <w:sz w:val="28"/>
          <w:szCs w:val="28"/>
          <w:lang w:eastAsia="zh-CN"/>
        </w:rPr>
        <w:t>的方式；</w:t>
      </w:r>
    </w:p>
    <w:p w14:paraId="6C7A8D0B" w14:textId="77777777" w:rsidR="00CB0B90" w:rsidRDefault="00000000">
      <w:pPr>
        <w:spacing w:line="560" w:lineRule="exact"/>
        <w:ind w:firstLineChars="200" w:firstLine="560"/>
        <w:rPr>
          <w:rFonts w:ascii="仿宋" w:eastAsia="仿宋" w:hAnsi="仿宋" w:hint="eastAsia"/>
          <w:sz w:val="28"/>
          <w:szCs w:val="28"/>
          <w:lang w:eastAsia="zh-CN"/>
        </w:rPr>
      </w:pPr>
      <w:r>
        <w:rPr>
          <w:rFonts w:ascii="仿宋" w:eastAsia="仿宋" w:hAnsi="仿宋"/>
          <w:sz w:val="28"/>
          <w:szCs w:val="28"/>
          <w:lang w:eastAsia="zh-CN"/>
        </w:rPr>
        <w:t>（2）、招</w:t>
      </w:r>
      <w:r>
        <w:rPr>
          <w:rFonts w:ascii="仿宋" w:eastAsia="仿宋" w:hAnsi="仿宋" w:hint="eastAsia"/>
          <w:sz w:val="28"/>
          <w:szCs w:val="28"/>
          <w:lang w:eastAsia="zh-CN"/>
        </w:rPr>
        <w:t xml:space="preserve"> </w:t>
      </w:r>
      <w:r>
        <w:rPr>
          <w:rFonts w:ascii="仿宋" w:eastAsia="仿宋" w:hAnsi="仿宋"/>
          <w:sz w:val="28"/>
          <w:szCs w:val="28"/>
          <w:lang w:eastAsia="zh-CN"/>
        </w:rPr>
        <w:t>标</w:t>
      </w:r>
      <w:r>
        <w:rPr>
          <w:rFonts w:ascii="仿宋" w:eastAsia="仿宋" w:hAnsi="仿宋" w:hint="eastAsia"/>
          <w:sz w:val="28"/>
          <w:szCs w:val="28"/>
          <w:lang w:eastAsia="zh-CN"/>
        </w:rPr>
        <w:t xml:space="preserve"> </w:t>
      </w:r>
      <w:r>
        <w:rPr>
          <w:rFonts w:ascii="仿宋" w:eastAsia="仿宋" w:hAnsi="仿宋"/>
          <w:sz w:val="28"/>
          <w:szCs w:val="28"/>
          <w:lang w:eastAsia="zh-CN"/>
        </w:rPr>
        <w:t>人：新鑫有限责任公司；</w:t>
      </w:r>
    </w:p>
    <w:p w14:paraId="3481C473" w14:textId="77777777" w:rsidR="00CB0B90" w:rsidRDefault="00000000">
      <w:pPr>
        <w:spacing w:line="560" w:lineRule="exact"/>
        <w:ind w:firstLineChars="200" w:firstLine="542"/>
        <w:rPr>
          <w:rFonts w:ascii="仿宋" w:eastAsia="仿宋" w:hAnsi="仿宋" w:cs="仿宋" w:hint="eastAsia"/>
          <w:color w:val="auto"/>
          <w:sz w:val="28"/>
          <w:szCs w:val="28"/>
          <w:lang w:eastAsia="zh-CN"/>
        </w:rPr>
      </w:pPr>
      <w:r>
        <w:rPr>
          <w:rFonts w:ascii="仿宋" w:eastAsia="仿宋" w:hAnsi="仿宋" w:cs="仿宋"/>
          <w:color w:val="auto"/>
          <w:spacing w:val="-9"/>
          <w:sz w:val="28"/>
          <w:szCs w:val="28"/>
          <w:lang w:eastAsia="zh-CN"/>
        </w:rPr>
        <w:t>（3）、招标内容：</w:t>
      </w:r>
      <w:bookmarkStart w:id="0" w:name="_Hlk203643366"/>
      <w:r>
        <w:rPr>
          <w:rFonts w:ascii="仿宋" w:eastAsia="仿宋" w:hAnsi="仿宋" w:cs="仿宋"/>
          <w:color w:val="auto"/>
          <w:spacing w:val="-9"/>
          <w:sz w:val="28"/>
          <w:szCs w:val="28"/>
          <w:lang w:eastAsia="zh-CN"/>
        </w:rPr>
        <w:t>CaO</w:t>
      </w:r>
      <w:bookmarkEnd w:id="0"/>
      <w:r>
        <w:rPr>
          <w:rFonts w:ascii="仿宋" w:eastAsia="仿宋" w:hAnsi="仿宋" w:cs="仿宋" w:hint="eastAsia"/>
          <w:color w:val="auto"/>
          <w:spacing w:val="-9"/>
          <w:sz w:val="28"/>
          <w:szCs w:val="28"/>
          <w:lang w:eastAsia="zh-CN"/>
        </w:rPr>
        <w:t>采购</w:t>
      </w:r>
      <w:bookmarkStart w:id="1" w:name="_Hlk203643392"/>
      <w:r>
        <w:rPr>
          <w:rFonts w:ascii="仿宋" w:eastAsia="仿宋" w:hAnsi="仿宋" w:cs="仿宋" w:hint="eastAsia"/>
          <w:color w:val="auto"/>
          <w:spacing w:val="-9"/>
          <w:sz w:val="28"/>
          <w:szCs w:val="28"/>
          <w:lang w:eastAsia="zh-CN"/>
        </w:rPr>
        <w:t>（白灰中</w:t>
      </w:r>
      <w:r>
        <w:rPr>
          <w:rFonts w:ascii="仿宋" w:eastAsia="仿宋" w:hAnsi="仿宋" w:cs="仿宋"/>
          <w:color w:val="auto"/>
          <w:spacing w:val="-9"/>
          <w:sz w:val="28"/>
          <w:szCs w:val="28"/>
          <w:lang w:eastAsia="zh-CN"/>
        </w:rPr>
        <w:t>CaO</w:t>
      </w:r>
      <w:r>
        <w:rPr>
          <w:rFonts w:ascii="仿宋" w:eastAsia="仿宋" w:hAnsi="仿宋" w:cs="仿宋" w:hint="eastAsia"/>
          <w:color w:val="auto"/>
          <w:spacing w:val="-9"/>
          <w:sz w:val="28"/>
          <w:szCs w:val="28"/>
          <w:lang w:eastAsia="zh-CN"/>
        </w:rPr>
        <w:t>纯量）</w:t>
      </w:r>
      <w:bookmarkEnd w:id="1"/>
      <w:r>
        <w:rPr>
          <w:rFonts w:ascii="仿宋" w:eastAsia="仿宋" w:hAnsi="仿宋" w:cs="仿宋"/>
          <w:color w:val="auto"/>
          <w:spacing w:val="-9"/>
          <w:sz w:val="28"/>
          <w:szCs w:val="28"/>
          <w:lang w:eastAsia="zh-CN"/>
        </w:rPr>
        <w:t>；</w:t>
      </w:r>
    </w:p>
    <w:p w14:paraId="715A4784" w14:textId="77777777" w:rsidR="00CB0B90" w:rsidRDefault="00000000">
      <w:pPr>
        <w:spacing w:line="560" w:lineRule="exact"/>
        <w:ind w:firstLineChars="200" w:firstLine="560"/>
        <w:rPr>
          <w:rFonts w:ascii="仿宋" w:eastAsia="仿宋" w:hAnsi="仿宋" w:hint="eastAsia"/>
          <w:color w:val="auto"/>
          <w:sz w:val="28"/>
          <w:szCs w:val="28"/>
          <w:lang w:eastAsia="zh-CN"/>
        </w:rPr>
      </w:pPr>
      <w:r>
        <w:rPr>
          <w:rFonts w:ascii="仿宋" w:eastAsia="仿宋" w:hAnsi="仿宋"/>
          <w:color w:val="auto"/>
          <w:sz w:val="28"/>
          <w:szCs w:val="28"/>
          <w:lang w:eastAsia="zh-CN"/>
        </w:rPr>
        <w:t>（4）、采购总量：</w:t>
      </w:r>
      <w:r>
        <w:rPr>
          <w:rFonts w:ascii="仿宋" w:eastAsia="仿宋" w:hAnsi="仿宋" w:hint="eastAsia"/>
          <w:color w:val="auto"/>
          <w:sz w:val="28"/>
          <w:szCs w:val="28"/>
          <w:lang w:eastAsia="zh-CN"/>
        </w:rPr>
        <w:t>1</w:t>
      </w:r>
      <w:r>
        <w:rPr>
          <w:rFonts w:ascii="仿宋" w:eastAsia="仿宋" w:hAnsi="仿宋" w:hint="eastAsia"/>
          <w:color w:val="auto"/>
          <w:sz w:val="28"/>
          <w:szCs w:val="28"/>
          <w:lang w:val="mn-MN" w:eastAsia="zh-CN"/>
        </w:rPr>
        <w:t>2</w:t>
      </w:r>
      <w:r>
        <w:rPr>
          <w:rFonts w:ascii="仿宋" w:eastAsia="仿宋" w:hAnsi="仿宋" w:hint="eastAsia"/>
          <w:color w:val="auto"/>
          <w:sz w:val="28"/>
          <w:szCs w:val="28"/>
          <w:lang w:eastAsia="zh-CN"/>
        </w:rPr>
        <w:t>60吨（</w:t>
      </w:r>
      <w:bookmarkStart w:id="2" w:name="_Hlk203643060"/>
      <w:r>
        <w:rPr>
          <w:rFonts w:ascii="仿宋" w:eastAsia="仿宋" w:hAnsi="仿宋"/>
          <w:color w:val="auto"/>
          <w:sz w:val="28"/>
          <w:szCs w:val="28"/>
          <w:lang w:eastAsia="zh-CN"/>
        </w:rPr>
        <w:t>CaO</w:t>
      </w:r>
      <w:bookmarkEnd w:id="2"/>
      <w:r>
        <w:rPr>
          <w:rFonts w:ascii="仿宋" w:eastAsia="仿宋" w:hAnsi="仿宋" w:hint="eastAsia"/>
          <w:color w:val="auto"/>
          <w:sz w:val="28"/>
          <w:szCs w:val="28"/>
          <w:lang w:eastAsia="zh-CN"/>
        </w:rPr>
        <w:t>）</w:t>
      </w:r>
    </w:p>
    <w:p w14:paraId="2F7687B1" w14:textId="77777777" w:rsidR="00CB0B90" w:rsidRDefault="00000000">
      <w:pPr>
        <w:spacing w:line="56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（5）、交货地点：新鑫公司乌兰矿（采购人指定地点）</w:t>
      </w:r>
    </w:p>
    <w:p w14:paraId="71406B23" w14:textId="77777777" w:rsidR="00CB0B90" w:rsidRDefault="00000000">
      <w:pPr>
        <w:spacing w:line="560" w:lineRule="exact"/>
        <w:ind w:firstLineChars="200" w:firstLine="560"/>
        <w:rPr>
          <w:rFonts w:ascii="仿宋" w:eastAsia="仿宋" w:hAnsi="仿宋" w:cs="仿宋" w:hint="eastAsia"/>
          <w:sz w:val="28"/>
          <w:szCs w:val="28"/>
          <w:lang w:eastAsia="zh-CN"/>
        </w:rPr>
      </w:pPr>
      <w:r>
        <w:rPr>
          <w:rFonts w:ascii="仿宋" w:eastAsia="仿宋" w:hAnsi="仿宋" w:hint="eastAsia"/>
          <w:sz w:val="28"/>
          <w:szCs w:val="28"/>
          <w:lang w:eastAsia="zh-CN"/>
        </w:rPr>
        <w:t>（6）、交 货 期：严格按照采购人要求时间节点分批供货。</w:t>
      </w:r>
    </w:p>
    <w:p w14:paraId="4F5B15C0" w14:textId="77777777" w:rsidR="00CB0B90" w:rsidRDefault="00000000">
      <w:pPr>
        <w:spacing w:line="560" w:lineRule="exact"/>
        <w:ind w:left="669"/>
        <w:rPr>
          <w:rFonts w:ascii="黑体" w:eastAsia="黑体" w:hAnsi="黑体" w:cs="仿宋" w:hint="eastAsia"/>
          <w:spacing w:val="-5"/>
          <w:sz w:val="28"/>
          <w:szCs w:val="28"/>
          <w:lang w:eastAsia="zh-CN"/>
        </w:rPr>
      </w:pPr>
      <w:r>
        <w:rPr>
          <w:rFonts w:ascii="黑体" w:eastAsia="黑体" w:hAnsi="黑体" w:cs="仿宋"/>
          <w:spacing w:val="-5"/>
          <w:sz w:val="28"/>
          <w:szCs w:val="28"/>
          <w:lang w:eastAsia="zh-CN"/>
        </w:rPr>
        <w:t>2、</w:t>
      </w:r>
      <w:r>
        <w:rPr>
          <w:rFonts w:ascii="黑体" w:eastAsia="黑体" w:hAnsi="黑体" w:cs="仿宋" w:hint="eastAsia"/>
          <w:spacing w:val="-5"/>
          <w:sz w:val="28"/>
          <w:szCs w:val="28"/>
          <w:lang w:eastAsia="zh-CN"/>
        </w:rPr>
        <w:t>质量</w:t>
      </w:r>
      <w:r>
        <w:rPr>
          <w:rFonts w:ascii="黑体" w:eastAsia="黑体" w:hAnsi="黑体" w:cs="仿宋"/>
          <w:spacing w:val="-5"/>
          <w:sz w:val="28"/>
          <w:szCs w:val="28"/>
          <w:lang w:eastAsia="zh-CN"/>
        </w:rPr>
        <w:t>要求：</w:t>
      </w:r>
    </w:p>
    <w:p w14:paraId="745E4049" w14:textId="77777777" w:rsidR="00CB0B90" w:rsidRDefault="00000000">
      <w:pPr>
        <w:spacing w:line="560" w:lineRule="exact"/>
        <w:ind w:firstLineChars="300" w:firstLine="840"/>
        <w:rPr>
          <w:rFonts w:ascii="仿宋" w:eastAsia="仿宋" w:hAnsi="仿宋" w:hint="eastAsia"/>
          <w:color w:val="auto"/>
          <w:sz w:val="28"/>
          <w:szCs w:val="28"/>
          <w:lang w:eastAsia="zh-CN"/>
        </w:rPr>
      </w:pPr>
      <w:r>
        <w:rPr>
          <w:rFonts w:ascii="仿宋" w:eastAsia="仿宋" w:hAnsi="仿宋" w:hint="eastAsia"/>
          <w:color w:val="auto"/>
          <w:sz w:val="28"/>
          <w:szCs w:val="28"/>
          <w:lang w:eastAsia="zh-CN"/>
        </w:rPr>
        <w:t>标准吨袋装，白灰粒度</w:t>
      </w:r>
      <w:r>
        <w:rPr>
          <w:rFonts w:ascii="仿宋" w:eastAsia="仿宋" w:hAnsi="仿宋"/>
          <w:color w:val="auto"/>
          <w:sz w:val="28"/>
          <w:szCs w:val="28"/>
          <w:lang w:eastAsia="zh-CN"/>
        </w:rPr>
        <w:t>200</w:t>
      </w:r>
      <w:r>
        <w:rPr>
          <w:rFonts w:ascii="仿宋" w:eastAsia="仿宋" w:hAnsi="仿宋" w:hint="eastAsia"/>
          <w:color w:val="auto"/>
          <w:sz w:val="28"/>
          <w:szCs w:val="28"/>
          <w:lang w:eastAsia="zh-CN"/>
        </w:rPr>
        <w:t>目（</w:t>
      </w:r>
      <w:r>
        <w:rPr>
          <w:rFonts w:ascii="仿宋" w:eastAsia="仿宋" w:hAnsi="仿宋"/>
          <w:color w:val="auto"/>
          <w:sz w:val="28"/>
          <w:szCs w:val="28"/>
          <w:lang w:eastAsia="zh-CN"/>
        </w:rPr>
        <w:t>74</w:t>
      </w:r>
      <w:r>
        <w:rPr>
          <w:rFonts w:ascii="仿宋" w:eastAsia="仿宋" w:hAnsi="仿宋" w:hint="eastAsia"/>
          <w:color w:val="auto"/>
          <w:sz w:val="28"/>
          <w:szCs w:val="28"/>
          <w:lang w:eastAsia="zh-CN"/>
        </w:rPr>
        <w:t>微米）</w:t>
      </w:r>
      <w:r>
        <w:rPr>
          <w:rFonts w:ascii="仿宋" w:eastAsia="仿宋" w:hAnsi="仿宋"/>
          <w:color w:val="auto"/>
          <w:sz w:val="28"/>
          <w:szCs w:val="28"/>
          <w:lang w:eastAsia="zh-CN"/>
        </w:rPr>
        <w:t xml:space="preserve"> </w:t>
      </w:r>
    </w:p>
    <w:p w14:paraId="478EEA7E" w14:textId="77777777" w:rsidR="00CB0B90" w:rsidRDefault="00000000">
      <w:pPr>
        <w:spacing w:line="560" w:lineRule="exact"/>
        <w:ind w:left="669"/>
        <w:rPr>
          <w:rFonts w:ascii="黑体" w:eastAsia="黑体" w:hAnsi="黑体" w:cs="仿宋" w:hint="eastAsia"/>
          <w:spacing w:val="-5"/>
          <w:sz w:val="28"/>
          <w:szCs w:val="28"/>
          <w:lang w:eastAsia="zh-CN"/>
        </w:rPr>
      </w:pPr>
      <w:r>
        <w:rPr>
          <w:rFonts w:ascii="黑体" w:eastAsia="黑体" w:hAnsi="黑体" w:cs="仿宋"/>
          <w:spacing w:val="-5"/>
          <w:sz w:val="28"/>
          <w:szCs w:val="28"/>
          <w:lang w:eastAsia="zh-CN"/>
        </w:rPr>
        <w:t>3、投标人资质条件要求：</w:t>
      </w:r>
    </w:p>
    <w:p w14:paraId="50C6CDF2" w14:textId="77777777" w:rsidR="00CB0B90" w:rsidRDefault="00000000">
      <w:pPr>
        <w:spacing w:line="560" w:lineRule="exact"/>
        <w:ind w:left="17" w:firstLineChars="200" w:firstLine="540"/>
        <w:rPr>
          <w:rFonts w:ascii="仿宋" w:eastAsia="仿宋" w:hAnsi="仿宋" w:cs="仿宋" w:hint="eastAsia"/>
          <w:sz w:val="28"/>
          <w:szCs w:val="28"/>
          <w:lang w:eastAsia="zh-CN"/>
        </w:rPr>
      </w:pPr>
      <w:r>
        <w:rPr>
          <w:rFonts w:ascii="仿宋" w:eastAsia="仿宋" w:hAnsi="仿宋" w:cs="仿宋"/>
          <w:spacing w:val="-10"/>
          <w:sz w:val="28"/>
          <w:szCs w:val="28"/>
          <w:lang w:eastAsia="zh-CN"/>
        </w:rPr>
        <w:t>（1）、在蒙古国境内注册的</w:t>
      </w:r>
      <w:r>
        <w:rPr>
          <w:rFonts w:ascii="仿宋" w:eastAsia="仿宋" w:hAnsi="仿宋" w:cs="仿宋" w:hint="eastAsia"/>
          <w:spacing w:val="-10"/>
          <w:sz w:val="28"/>
          <w:szCs w:val="28"/>
          <w:lang w:eastAsia="zh-CN"/>
        </w:rPr>
        <w:t>白灰</w:t>
      </w:r>
      <w:r>
        <w:rPr>
          <w:rFonts w:ascii="仿宋" w:eastAsia="仿宋" w:hAnsi="仿宋" w:cs="仿宋"/>
          <w:spacing w:val="-10"/>
          <w:sz w:val="28"/>
          <w:szCs w:val="28"/>
          <w:lang w:eastAsia="zh-CN"/>
        </w:rPr>
        <w:t>生产企业，持有有效</w:t>
      </w:r>
      <w:r>
        <w:rPr>
          <w:rFonts w:ascii="仿宋" w:eastAsia="仿宋" w:hAnsi="仿宋" w:cs="仿宋"/>
          <w:spacing w:val="-11"/>
          <w:sz w:val="28"/>
          <w:szCs w:val="28"/>
          <w:lang w:eastAsia="zh-CN"/>
        </w:rPr>
        <w:t>的营业执照、税务登记</w:t>
      </w:r>
      <w:r>
        <w:rPr>
          <w:rFonts w:ascii="仿宋" w:eastAsia="仿宋" w:hAnsi="仿宋" w:cs="仿宋"/>
          <w:sz w:val="28"/>
          <w:szCs w:val="28"/>
          <w:lang w:eastAsia="zh-CN"/>
        </w:rPr>
        <w:t xml:space="preserve"> </w:t>
      </w:r>
      <w:r>
        <w:rPr>
          <w:rFonts w:ascii="仿宋" w:eastAsia="仿宋" w:hAnsi="仿宋" w:cs="仿宋"/>
          <w:spacing w:val="-2"/>
          <w:sz w:val="28"/>
          <w:szCs w:val="28"/>
          <w:lang w:eastAsia="zh-CN"/>
        </w:rPr>
        <w:t>证及权威认证部门出具的质量检测报告；</w:t>
      </w:r>
    </w:p>
    <w:p w14:paraId="75D7A583" w14:textId="77777777" w:rsidR="00CB0B90" w:rsidRDefault="00000000">
      <w:pPr>
        <w:spacing w:line="560" w:lineRule="exact"/>
        <w:ind w:left="18" w:firstLineChars="200" w:firstLine="556"/>
        <w:rPr>
          <w:rFonts w:ascii="仿宋" w:eastAsia="仿宋" w:hAnsi="仿宋" w:cs="仿宋" w:hint="eastAsia"/>
          <w:sz w:val="28"/>
          <w:szCs w:val="28"/>
          <w:lang w:eastAsia="zh-CN"/>
        </w:rPr>
      </w:pPr>
      <w:r>
        <w:rPr>
          <w:rFonts w:ascii="仿宋" w:eastAsia="仿宋" w:hAnsi="仿宋" w:cs="仿宋"/>
          <w:spacing w:val="-2"/>
          <w:sz w:val="28"/>
          <w:szCs w:val="28"/>
          <w:lang w:eastAsia="zh-CN"/>
        </w:rPr>
        <w:t>（2）、投标人没有骗取中标和严重违约及重大项目质量问题，具有</w:t>
      </w:r>
      <w:r>
        <w:rPr>
          <w:rFonts w:ascii="仿宋" w:eastAsia="仿宋" w:hAnsi="仿宋" w:cs="仿宋"/>
          <w:spacing w:val="-3"/>
          <w:sz w:val="28"/>
          <w:szCs w:val="28"/>
          <w:lang w:eastAsia="zh-CN"/>
        </w:rPr>
        <w:t>良好的</w:t>
      </w:r>
      <w:r>
        <w:rPr>
          <w:rFonts w:ascii="仿宋" w:eastAsia="仿宋" w:hAnsi="仿宋" w:cs="仿宋"/>
          <w:sz w:val="28"/>
          <w:szCs w:val="28"/>
          <w:lang w:eastAsia="zh-CN"/>
        </w:rPr>
        <w:t xml:space="preserve"> </w:t>
      </w:r>
      <w:r>
        <w:rPr>
          <w:rFonts w:ascii="仿宋" w:eastAsia="仿宋" w:hAnsi="仿宋" w:cs="仿宋"/>
          <w:spacing w:val="-6"/>
          <w:sz w:val="28"/>
          <w:szCs w:val="28"/>
          <w:lang w:eastAsia="zh-CN"/>
        </w:rPr>
        <w:t>银行资信和商业信誉，没有处于被责令停业、</w:t>
      </w:r>
      <w:r>
        <w:rPr>
          <w:rFonts w:ascii="仿宋" w:eastAsia="仿宋" w:hAnsi="仿宋" w:cs="仿宋"/>
          <w:spacing w:val="-7"/>
          <w:sz w:val="28"/>
          <w:szCs w:val="28"/>
          <w:lang w:eastAsia="zh-CN"/>
        </w:rPr>
        <w:t>资产重组或破产状态，财产未</w:t>
      </w:r>
      <w:r>
        <w:rPr>
          <w:rFonts w:ascii="仿宋" w:eastAsia="仿宋" w:hAnsi="仿宋" w:cs="仿宋"/>
          <w:sz w:val="28"/>
          <w:szCs w:val="28"/>
          <w:lang w:eastAsia="zh-CN"/>
        </w:rPr>
        <w:t xml:space="preserve"> </w:t>
      </w:r>
      <w:r>
        <w:rPr>
          <w:rFonts w:ascii="仿宋" w:eastAsia="仿宋" w:hAnsi="仿宋" w:cs="仿宋"/>
          <w:spacing w:val="-3"/>
          <w:sz w:val="28"/>
          <w:szCs w:val="28"/>
          <w:lang w:eastAsia="zh-CN"/>
        </w:rPr>
        <w:t>被接管、冻结；</w:t>
      </w:r>
    </w:p>
    <w:p w14:paraId="6CF5824E" w14:textId="77777777" w:rsidR="00CB0B90" w:rsidRDefault="00000000">
      <w:pPr>
        <w:spacing w:line="560" w:lineRule="exact"/>
        <w:ind w:left="18" w:firstLineChars="200" w:firstLine="546"/>
        <w:rPr>
          <w:rFonts w:ascii="仿宋" w:eastAsia="仿宋" w:hAnsi="仿宋" w:cs="仿宋" w:hint="eastAsia"/>
          <w:sz w:val="28"/>
          <w:szCs w:val="28"/>
          <w:lang w:eastAsia="zh-CN"/>
        </w:rPr>
      </w:pPr>
      <w:r>
        <w:rPr>
          <w:rFonts w:ascii="仿宋" w:eastAsia="仿宋" w:hAnsi="仿宋" w:cs="仿宋"/>
          <w:spacing w:val="-7"/>
          <w:sz w:val="28"/>
          <w:szCs w:val="28"/>
          <w:lang w:eastAsia="zh-CN"/>
        </w:rPr>
        <w:t>（3）、</w:t>
      </w:r>
      <w:r>
        <w:rPr>
          <w:rFonts w:ascii="仿宋" w:eastAsia="仿宋" w:hAnsi="仿宋" w:cs="仿宋" w:hint="eastAsia"/>
          <w:spacing w:val="-7"/>
          <w:sz w:val="28"/>
          <w:szCs w:val="28"/>
          <w:lang w:eastAsia="zh-CN"/>
        </w:rPr>
        <w:t>所销售白灰必须符合本方案质量标准，以及属地相关法律和有关部门的规定。</w:t>
      </w:r>
    </w:p>
    <w:p w14:paraId="2194E3F2" w14:textId="77777777" w:rsidR="00CB0B90" w:rsidRDefault="00000000">
      <w:pPr>
        <w:spacing w:line="560" w:lineRule="exact"/>
        <w:ind w:left="669"/>
        <w:rPr>
          <w:rFonts w:ascii="黑体" w:eastAsia="黑体" w:hAnsi="黑体" w:cs="仿宋" w:hint="eastAsia"/>
          <w:spacing w:val="-5"/>
          <w:sz w:val="28"/>
          <w:szCs w:val="28"/>
          <w:lang w:eastAsia="zh-CN"/>
        </w:rPr>
      </w:pPr>
      <w:r>
        <w:rPr>
          <w:rFonts w:ascii="黑体" w:eastAsia="黑体" w:hAnsi="黑体" w:cs="仿宋"/>
          <w:spacing w:val="-5"/>
          <w:sz w:val="28"/>
          <w:szCs w:val="28"/>
          <w:lang w:eastAsia="zh-CN"/>
        </w:rPr>
        <w:t>4、</w:t>
      </w:r>
      <w:r>
        <w:rPr>
          <w:rFonts w:ascii="黑体" w:eastAsia="黑体" w:hAnsi="黑体" w:cs="仿宋" w:hint="eastAsia"/>
          <w:spacing w:val="-5"/>
          <w:sz w:val="28"/>
          <w:szCs w:val="28"/>
          <w:lang w:eastAsia="zh-CN"/>
        </w:rPr>
        <w:t>谈判</w:t>
      </w:r>
      <w:r>
        <w:rPr>
          <w:rFonts w:ascii="黑体" w:eastAsia="黑体" w:hAnsi="黑体" w:cs="仿宋"/>
          <w:spacing w:val="-5"/>
          <w:sz w:val="28"/>
          <w:szCs w:val="28"/>
          <w:lang w:eastAsia="zh-CN"/>
        </w:rPr>
        <w:t>程序及日程安排：</w:t>
      </w:r>
    </w:p>
    <w:p w14:paraId="67F98D42" w14:textId="77777777" w:rsidR="00CB0B90" w:rsidRDefault="00000000">
      <w:pPr>
        <w:spacing w:line="560" w:lineRule="exact"/>
        <w:ind w:firstLineChars="200" w:firstLine="538"/>
        <w:rPr>
          <w:rFonts w:ascii="仿宋" w:eastAsia="仿宋" w:hAnsi="仿宋" w:cs="仿宋" w:hint="eastAsia"/>
          <w:spacing w:val="-11"/>
          <w:sz w:val="28"/>
          <w:szCs w:val="28"/>
          <w:lang w:eastAsia="zh-CN"/>
        </w:rPr>
      </w:pPr>
      <w:r>
        <w:rPr>
          <w:rFonts w:ascii="仿宋" w:eastAsia="仿宋" w:hAnsi="仿宋" w:cs="仿宋" w:hint="eastAsia"/>
          <w:spacing w:val="-11"/>
          <w:sz w:val="28"/>
          <w:szCs w:val="28"/>
          <w:lang w:eastAsia="zh-CN"/>
        </w:rPr>
        <w:t>（1）、谈判人报名：线上邮箱提交以下资料：营业执照、税务登记证、生产许可证、投标联系人身份证等复印件及联系方式，新鑫公司电子采购平台自行下载谈判文件（电子版）；</w:t>
      </w:r>
    </w:p>
    <w:p w14:paraId="6BAD0EB7" w14:textId="0E28643E" w:rsidR="00CB0B90" w:rsidRDefault="00000000">
      <w:pPr>
        <w:spacing w:line="560" w:lineRule="exact"/>
        <w:ind w:firstLineChars="200" w:firstLine="538"/>
        <w:rPr>
          <w:rFonts w:ascii="仿宋" w:eastAsia="仿宋" w:hAnsi="仿宋" w:cs="仿宋" w:hint="eastAsia"/>
          <w:spacing w:val="-11"/>
          <w:sz w:val="28"/>
          <w:szCs w:val="28"/>
        </w:rPr>
      </w:pPr>
      <w:r>
        <w:rPr>
          <w:rFonts w:ascii="仿宋" w:eastAsia="仿宋" w:hAnsi="仿宋" w:cs="仿宋" w:hint="eastAsia"/>
          <w:spacing w:val="-11"/>
          <w:sz w:val="28"/>
          <w:szCs w:val="28"/>
        </w:rPr>
        <w:t>（2）、报名时间：</w:t>
      </w:r>
      <w:r>
        <w:rPr>
          <w:rFonts w:ascii="仿宋" w:eastAsia="仿宋" w:hAnsi="仿宋" w:cs="仿宋"/>
          <w:spacing w:val="-11"/>
          <w:sz w:val="28"/>
          <w:szCs w:val="28"/>
          <w:lang w:eastAsia="zh-CN"/>
        </w:rPr>
        <w:t>2025</w:t>
      </w:r>
      <w:r>
        <w:rPr>
          <w:rFonts w:ascii="仿宋" w:eastAsia="仿宋" w:hAnsi="仿宋" w:cs="仿宋" w:hint="eastAsia"/>
          <w:spacing w:val="-11"/>
          <w:sz w:val="28"/>
          <w:szCs w:val="28"/>
          <w:lang w:eastAsia="zh-CN"/>
        </w:rPr>
        <w:t>年</w:t>
      </w:r>
      <w:r>
        <w:rPr>
          <w:rFonts w:ascii="仿宋" w:eastAsia="仿宋" w:hAnsi="仿宋" w:cs="仿宋"/>
          <w:spacing w:val="-11"/>
          <w:sz w:val="28"/>
          <w:szCs w:val="28"/>
          <w:lang w:eastAsia="zh-CN"/>
        </w:rPr>
        <w:t>7</w:t>
      </w:r>
      <w:r>
        <w:rPr>
          <w:rFonts w:ascii="仿宋" w:eastAsia="仿宋" w:hAnsi="仿宋" w:cs="仿宋" w:hint="eastAsia"/>
          <w:spacing w:val="-11"/>
          <w:sz w:val="28"/>
          <w:szCs w:val="28"/>
          <w:lang w:eastAsia="zh-CN"/>
        </w:rPr>
        <w:t>月</w:t>
      </w:r>
      <w:r>
        <w:rPr>
          <w:rFonts w:ascii="仿宋" w:eastAsia="仿宋" w:hAnsi="仿宋" w:cs="仿宋"/>
          <w:spacing w:val="-11"/>
          <w:sz w:val="28"/>
          <w:szCs w:val="28"/>
          <w:lang w:eastAsia="zh-CN"/>
        </w:rPr>
        <w:t>1</w:t>
      </w:r>
      <w:r>
        <w:rPr>
          <w:rFonts w:ascii="仿宋" w:eastAsia="仿宋" w:hAnsi="仿宋" w:cs="仿宋"/>
          <w:spacing w:val="-11"/>
          <w:sz w:val="28"/>
          <w:szCs w:val="28"/>
          <w:cs/>
          <w:lang w:val="mn-MN" w:eastAsia="zh-CN"/>
        </w:rPr>
        <w:t>6</w:t>
      </w:r>
      <w:r>
        <w:rPr>
          <w:rFonts w:ascii="仿宋" w:eastAsia="仿宋" w:hAnsi="仿宋" w:cs="仿宋" w:hint="eastAsia"/>
          <w:spacing w:val="-11"/>
          <w:sz w:val="28"/>
          <w:szCs w:val="28"/>
          <w:lang w:eastAsia="zh-CN"/>
        </w:rPr>
        <w:t>日</w:t>
      </w:r>
      <w:r>
        <w:rPr>
          <w:rFonts w:ascii="仿宋" w:eastAsia="仿宋" w:hAnsi="仿宋" w:cs="仿宋"/>
          <w:spacing w:val="-11"/>
          <w:sz w:val="28"/>
          <w:szCs w:val="28"/>
          <w:lang w:eastAsia="zh-CN"/>
        </w:rPr>
        <w:t>9:00-2025</w:t>
      </w:r>
      <w:r>
        <w:rPr>
          <w:rFonts w:ascii="仿宋" w:eastAsia="仿宋" w:hAnsi="仿宋" w:cs="仿宋" w:hint="eastAsia"/>
          <w:spacing w:val="-11"/>
          <w:sz w:val="28"/>
          <w:szCs w:val="28"/>
          <w:lang w:eastAsia="zh-CN"/>
        </w:rPr>
        <w:t>年</w:t>
      </w:r>
      <w:r>
        <w:rPr>
          <w:rFonts w:ascii="仿宋" w:eastAsia="仿宋" w:hAnsi="仿宋" w:cs="仿宋"/>
          <w:spacing w:val="-11"/>
          <w:sz w:val="28"/>
          <w:szCs w:val="28"/>
          <w:lang w:eastAsia="zh-CN"/>
        </w:rPr>
        <w:t>7</w:t>
      </w:r>
      <w:r>
        <w:rPr>
          <w:rFonts w:ascii="仿宋" w:eastAsia="仿宋" w:hAnsi="仿宋" w:cs="仿宋" w:hint="eastAsia"/>
          <w:spacing w:val="-11"/>
          <w:sz w:val="28"/>
          <w:szCs w:val="28"/>
          <w:lang w:eastAsia="zh-CN"/>
        </w:rPr>
        <w:t>月</w:t>
      </w:r>
      <w:r>
        <w:rPr>
          <w:rFonts w:ascii="仿宋" w:eastAsia="仿宋" w:hAnsi="仿宋" w:cs="仿宋"/>
          <w:spacing w:val="-11"/>
          <w:sz w:val="28"/>
          <w:szCs w:val="28"/>
          <w:lang w:eastAsia="zh-CN"/>
        </w:rPr>
        <w:t>2</w:t>
      </w:r>
      <w:r w:rsidR="006A495A">
        <w:rPr>
          <w:rFonts w:ascii="仿宋" w:eastAsia="仿宋" w:hAnsi="仿宋" w:cs="仿宋" w:hint="eastAsia"/>
          <w:spacing w:val="-11"/>
          <w:sz w:val="28"/>
          <w:szCs w:val="28"/>
          <w:lang w:val="mn-MN" w:eastAsia="zh-CN"/>
        </w:rPr>
        <w:t>8</w:t>
      </w:r>
      <w:r>
        <w:rPr>
          <w:rFonts w:ascii="仿宋" w:eastAsia="仿宋" w:hAnsi="仿宋" w:cs="仿宋" w:hint="eastAsia"/>
          <w:spacing w:val="-11"/>
          <w:sz w:val="28"/>
          <w:szCs w:val="28"/>
          <w:lang w:eastAsia="zh-CN"/>
        </w:rPr>
        <w:t>日</w:t>
      </w:r>
      <w:r>
        <w:rPr>
          <w:rFonts w:ascii="仿宋" w:eastAsia="仿宋" w:hAnsi="仿宋" w:cs="仿宋"/>
          <w:spacing w:val="-11"/>
          <w:sz w:val="28"/>
          <w:szCs w:val="28"/>
          <w:lang w:eastAsia="zh-CN"/>
        </w:rPr>
        <w:t>17:00</w:t>
      </w:r>
      <w:r>
        <w:rPr>
          <w:rFonts w:ascii="仿宋" w:eastAsia="仿宋" w:hAnsi="仿宋" w:cs="仿宋" w:hint="eastAsia"/>
          <w:spacing w:val="-11"/>
          <w:sz w:val="28"/>
          <w:szCs w:val="28"/>
        </w:rPr>
        <w:t>，新鑫公司电子采购平台（</w:t>
      </w:r>
      <w:r>
        <w:rPr>
          <w:rFonts w:ascii="仿宋" w:eastAsia="仿宋" w:hAnsi="仿宋" w:cs="仿宋"/>
          <w:spacing w:val="-11"/>
          <w:sz w:val="28"/>
          <w:szCs w:val="28"/>
        </w:rPr>
        <w:t>www.xxkbid.com</w:t>
      </w:r>
      <w:r>
        <w:rPr>
          <w:rFonts w:ascii="仿宋" w:eastAsia="仿宋" w:hAnsi="仿宋" w:cs="仿宋" w:hint="eastAsia"/>
          <w:spacing w:val="-11"/>
          <w:sz w:val="28"/>
          <w:szCs w:val="28"/>
        </w:rPr>
        <w:t>）邮箱</w:t>
      </w:r>
      <w:r>
        <w:rPr>
          <w:rFonts w:ascii="仿宋" w:eastAsia="仿宋" w:hAnsi="仿宋" w:cs="仿宋"/>
          <w:spacing w:val="-11"/>
          <w:sz w:val="28"/>
          <w:szCs w:val="28"/>
        </w:rPr>
        <w:t>xxkbj@xxkbid.com</w:t>
      </w:r>
      <w:r>
        <w:rPr>
          <w:rFonts w:ascii="仿宋" w:eastAsia="仿宋" w:hAnsi="仿宋" w:cs="仿宋" w:hint="eastAsia"/>
          <w:spacing w:val="-11"/>
          <w:sz w:val="28"/>
          <w:szCs w:val="28"/>
        </w:rPr>
        <w:t>或新鑫公司乌兰巴托办事处。</w:t>
      </w:r>
    </w:p>
    <w:p w14:paraId="691A7857" w14:textId="77777777" w:rsidR="00CB0B90" w:rsidRDefault="00000000">
      <w:pPr>
        <w:spacing w:line="560" w:lineRule="exact"/>
        <w:ind w:firstLineChars="200" w:firstLine="538"/>
        <w:rPr>
          <w:rFonts w:ascii="仿宋" w:eastAsia="仿宋" w:hAnsi="仿宋" w:cs="仿宋" w:hint="eastAsia"/>
          <w:spacing w:val="-11"/>
          <w:sz w:val="28"/>
          <w:szCs w:val="28"/>
          <w:lang w:eastAsia="zh-CN"/>
        </w:rPr>
      </w:pPr>
      <w:r>
        <w:rPr>
          <w:rFonts w:ascii="仿宋" w:eastAsia="仿宋" w:hAnsi="仿宋" w:cs="仿宋" w:hint="eastAsia"/>
          <w:spacing w:val="-11"/>
          <w:sz w:val="28"/>
          <w:szCs w:val="28"/>
          <w:lang w:eastAsia="zh-CN"/>
        </w:rPr>
        <w:lastRenderedPageBreak/>
        <w:t xml:space="preserve">（3）、联系人：贝尔; </w:t>
      </w:r>
    </w:p>
    <w:p w14:paraId="3787972B" w14:textId="77777777" w:rsidR="00CB0B90" w:rsidRDefault="00000000">
      <w:pPr>
        <w:spacing w:line="560" w:lineRule="exact"/>
        <w:ind w:left="867"/>
        <w:rPr>
          <w:rFonts w:ascii="仿宋" w:eastAsia="仿宋" w:hAnsi="仿宋" w:cs="仿宋" w:hint="eastAsia"/>
          <w:spacing w:val="-11"/>
          <w:sz w:val="28"/>
          <w:szCs w:val="28"/>
          <w:lang w:eastAsia="zh-CN"/>
        </w:rPr>
      </w:pPr>
      <w:r>
        <w:rPr>
          <w:rFonts w:ascii="仿宋" w:eastAsia="仿宋" w:hAnsi="仿宋" w:cs="仿宋" w:hint="eastAsia"/>
          <w:spacing w:val="-11"/>
          <w:sz w:val="28"/>
          <w:szCs w:val="28"/>
          <w:lang w:eastAsia="zh-CN"/>
        </w:rPr>
        <w:t>联系电话：</w:t>
      </w:r>
      <w:r>
        <w:rPr>
          <w:rFonts w:ascii="仿宋" w:eastAsia="仿宋" w:hAnsi="仿宋" w:cs="仿宋"/>
          <w:spacing w:val="-11"/>
          <w:sz w:val="28"/>
          <w:szCs w:val="28"/>
          <w:lang w:eastAsia="zh-CN"/>
        </w:rPr>
        <w:t>88928067</w:t>
      </w:r>
      <w:r>
        <w:rPr>
          <w:rFonts w:ascii="仿宋" w:eastAsia="仿宋" w:hAnsi="仿宋" w:cs="仿宋" w:hint="eastAsia"/>
          <w:spacing w:val="-11"/>
          <w:sz w:val="28"/>
          <w:szCs w:val="28"/>
          <w:lang w:eastAsia="zh-CN"/>
        </w:rPr>
        <w:t>；</w:t>
      </w:r>
    </w:p>
    <w:p w14:paraId="67BF263C" w14:textId="77777777" w:rsidR="00CB0B90" w:rsidRDefault="00000000">
      <w:pPr>
        <w:spacing w:line="560" w:lineRule="exact"/>
        <w:ind w:left="867"/>
        <w:rPr>
          <w:rFonts w:ascii="仿宋" w:eastAsia="仿宋" w:hAnsi="仿宋" w:cs="仿宋" w:hint="eastAsia"/>
          <w:sz w:val="28"/>
          <w:szCs w:val="28"/>
        </w:rPr>
      </w:pPr>
      <w:r>
        <w:rPr>
          <w:rFonts w:ascii="仿宋" w:eastAsia="仿宋" w:hAnsi="仿宋" w:cs="仿宋"/>
          <w:spacing w:val="-2"/>
          <w:sz w:val="28"/>
          <w:szCs w:val="28"/>
        </w:rPr>
        <w:t>邮箱：</w:t>
      </w:r>
      <w:r>
        <w:rPr>
          <w:rFonts w:ascii="仿宋" w:eastAsia="仿宋" w:hAnsi="仿宋" w:cs="仿宋" w:hint="eastAsia"/>
          <w:spacing w:val="-2"/>
          <w:sz w:val="28"/>
          <w:szCs w:val="28"/>
        </w:rPr>
        <w:t>xxkbj@xxkbid.com</w:t>
      </w:r>
      <w:r>
        <w:rPr>
          <w:rFonts w:ascii="仿宋" w:eastAsia="仿宋" w:hAnsi="仿宋" w:cs="仿宋"/>
          <w:spacing w:val="-2"/>
          <w:sz w:val="28"/>
          <w:szCs w:val="28"/>
        </w:rPr>
        <w:t>;</w:t>
      </w:r>
    </w:p>
    <w:p w14:paraId="2B2AAEEE" w14:textId="77777777" w:rsidR="00CB0B90" w:rsidRDefault="00000000">
      <w:pPr>
        <w:spacing w:line="560" w:lineRule="exact"/>
        <w:ind w:left="10" w:firstLineChars="200" w:firstLine="540"/>
        <w:rPr>
          <w:rFonts w:ascii="仿宋" w:eastAsia="仿宋" w:hAnsi="仿宋" w:cs="仿宋" w:hint="eastAsia"/>
          <w:spacing w:val="-10"/>
          <w:sz w:val="28"/>
          <w:szCs w:val="28"/>
          <w:lang w:eastAsia="zh-CN"/>
        </w:rPr>
      </w:pPr>
      <w:r>
        <w:rPr>
          <w:rFonts w:ascii="仿宋" w:eastAsia="仿宋" w:hAnsi="仿宋" w:cs="仿宋"/>
          <w:spacing w:val="-10"/>
          <w:sz w:val="28"/>
          <w:szCs w:val="28"/>
          <w:lang w:eastAsia="zh-CN"/>
        </w:rPr>
        <w:t>（</w:t>
      </w:r>
      <w:r>
        <w:rPr>
          <w:rFonts w:ascii="仿宋" w:eastAsia="仿宋" w:hAnsi="仿宋" w:cs="仿宋" w:hint="eastAsia"/>
          <w:spacing w:val="-10"/>
          <w:sz w:val="28"/>
          <w:szCs w:val="28"/>
          <w:lang w:eastAsia="zh-CN"/>
        </w:rPr>
        <w:t>4</w:t>
      </w:r>
      <w:r>
        <w:rPr>
          <w:rFonts w:ascii="仿宋" w:eastAsia="仿宋" w:hAnsi="仿宋" w:cs="仿宋"/>
          <w:spacing w:val="-10"/>
          <w:sz w:val="28"/>
          <w:szCs w:val="28"/>
          <w:lang w:eastAsia="zh-CN"/>
        </w:rPr>
        <w:t>）、</w:t>
      </w:r>
      <w:r>
        <w:rPr>
          <w:rFonts w:ascii="仿宋" w:eastAsia="仿宋" w:hAnsi="仿宋" w:cs="仿宋" w:hint="eastAsia"/>
          <w:spacing w:val="-10"/>
          <w:sz w:val="28"/>
          <w:szCs w:val="28"/>
          <w:lang w:eastAsia="zh-CN"/>
        </w:rPr>
        <w:t>谈判答疑：谈判人有须澄清事宜，须在谈判响应文件递交截止日前三个工作日，以电子邮件方式，发至联系人邮箱，在投标截止日前一个工作日，由招标人统一向谈判人进行答复；</w:t>
      </w:r>
    </w:p>
    <w:p w14:paraId="1F859FDA" w14:textId="4322E655" w:rsidR="00CB0B90" w:rsidRDefault="00000000">
      <w:pPr>
        <w:spacing w:line="560" w:lineRule="exact"/>
        <w:ind w:left="6" w:firstLineChars="200" w:firstLine="536"/>
        <w:rPr>
          <w:rFonts w:ascii="仿宋" w:eastAsia="仿宋" w:hAnsi="仿宋" w:cs="仿宋" w:hint="eastAsia"/>
          <w:sz w:val="28"/>
          <w:szCs w:val="28"/>
          <w:lang w:eastAsia="zh-CN"/>
        </w:rPr>
      </w:pPr>
      <w:r>
        <w:rPr>
          <w:rFonts w:ascii="仿宋" w:eastAsia="仿宋" w:hAnsi="仿宋" w:cs="仿宋"/>
          <w:spacing w:val="-12"/>
          <w:sz w:val="28"/>
          <w:szCs w:val="28"/>
          <w:lang w:eastAsia="zh-CN"/>
        </w:rPr>
        <w:t>（5）、标书递交时间：2025</w:t>
      </w:r>
      <w:r>
        <w:rPr>
          <w:rFonts w:ascii="仿宋" w:eastAsia="仿宋" w:hAnsi="仿宋" w:cs="仿宋" w:hint="eastAsia"/>
          <w:spacing w:val="-12"/>
          <w:sz w:val="28"/>
          <w:szCs w:val="28"/>
          <w:lang w:eastAsia="zh-CN"/>
        </w:rPr>
        <w:t>年</w:t>
      </w:r>
      <w:r>
        <w:rPr>
          <w:rFonts w:ascii="仿宋" w:eastAsia="仿宋" w:hAnsi="仿宋" w:cs="仿宋"/>
          <w:spacing w:val="-12"/>
          <w:sz w:val="28"/>
          <w:szCs w:val="28"/>
          <w:lang w:eastAsia="zh-CN"/>
        </w:rPr>
        <w:t>7</w:t>
      </w:r>
      <w:r>
        <w:rPr>
          <w:rFonts w:ascii="仿宋" w:eastAsia="仿宋" w:hAnsi="仿宋" w:cs="仿宋" w:hint="eastAsia"/>
          <w:spacing w:val="-12"/>
          <w:sz w:val="28"/>
          <w:szCs w:val="28"/>
          <w:lang w:eastAsia="zh-CN"/>
        </w:rPr>
        <w:t>月</w:t>
      </w:r>
      <w:r>
        <w:rPr>
          <w:rFonts w:ascii="仿宋" w:eastAsia="仿宋" w:hAnsi="仿宋" w:cs="仿宋"/>
          <w:spacing w:val="-12"/>
          <w:sz w:val="28"/>
          <w:szCs w:val="28"/>
          <w:lang w:eastAsia="zh-CN"/>
        </w:rPr>
        <w:t>2</w:t>
      </w:r>
      <w:r w:rsidR="006A495A">
        <w:rPr>
          <w:rFonts w:ascii="仿宋" w:eastAsia="仿宋" w:hAnsi="仿宋" w:cs="仿宋" w:hint="eastAsia"/>
          <w:spacing w:val="-12"/>
          <w:sz w:val="28"/>
          <w:szCs w:val="28"/>
          <w:lang w:val="mn-MN" w:eastAsia="zh-CN"/>
        </w:rPr>
        <w:t>9</w:t>
      </w:r>
      <w:r>
        <w:rPr>
          <w:rFonts w:ascii="仿宋" w:eastAsia="仿宋" w:hAnsi="仿宋" w:cs="仿宋" w:hint="eastAsia"/>
          <w:spacing w:val="-12"/>
          <w:sz w:val="28"/>
          <w:szCs w:val="28"/>
          <w:lang w:eastAsia="zh-CN"/>
        </w:rPr>
        <w:t>日</w:t>
      </w:r>
      <w:r>
        <w:rPr>
          <w:rFonts w:ascii="仿宋" w:eastAsia="仿宋" w:hAnsi="仿宋" w:cs="仿宋"/>
          <w:spacing w:val="-12"/>
          <w:sz w:val="28"/>
          <w:szCs w:val="28"/>
          <w:lang w:eastAsia="zh-CN"/>
        </w:rPr>
        <w:t>12:00</w:t>
      </w:r>
      <w:r>
        <w:rPr>
          <w:rFonts w:ascii="仿宋" w:eastAsia="仿宋" w:hAnsi="仿宋" w:cs="仿宋" w:hint="eastAsia"/>
          <w:spacing w:val="-12"/>
          <w:sz w:val="28"/>
          <w:szCs w:val="28"/>
          <w:lang w:eastAsia="zh-CN"/>
        </w:rPr>
        <w:t>前</w:t>
      </w:r>
      <w:r>
        <w:rPr>
          <w:rFonts w:ascii="仿宋" w:eastAsia="仿宋" w:hAnsi="仿宋" w:cs="仿宋"/>
          <w:spacing w:val="-13"/>
          <w:sz w:val="28"/>
          <w:szCs w:val="28"/>
          <w:lang w:eastAsia="zh-CN"/>
        </w:rPr>
        <w:t>；</w:t>
      </w:r>
    </w:p>
    <w:p w14:paraId="64523B4B" w14:textId="77777777" w:rsidR="00CB0B90" w:rsidRDefault="00000000">
      <w:pPr>
        <w:spacing w:line="560" w:lineRule="exact"/>
        <w:ind w:left="6" w:firstLineChars="200" w:firstLine="536"/>
        <w:rPr>
          <w:rFonts w:ascii="仿宋" w:eastAsia="仿宋" w:hAnsi="仿宋" w:cs="仿宋" w:hint="eastAsia"/>
          <w:spacing w:val="-12"/>
          <w:sz w:val="28"/>
          <w:szCs w:val="28"/>
          <w:lang w:eastAsia="zh-CN"/>
        </w:rPr>
      </w:pPr>
      <w:r>
        <w:rPr>
          <w:rFonts w:ascii="仿宋" w:eastAsia="仿宋" w:hAnsi="仿宋" w:cs="仿宋"/>
          <w:spacing w:val="-12"/>
          <w:sz w:val="28"/>
          <w:szCs w:val="28"/>
          <w:lang w:eastAsia="zh-CN"/>
        </w:rPr>
        <w:t>（6）、标书递交地点：</w:t>
      </w:r>
      <w:hyperlink r:id="rId9" w:history="1">
        <w:r w:rsidR="00CB0B90">
          <w:rPr>
            <w:rFonts w:ascii="仿宋" w:eastAsia="仿宋" w:hAnsi="仿宋" w:cs="仿宋"/>
            <w:spacing w:val="-12"/>
            <w:sz w:val="28"/>
            <w:szCs w:val="28"/>
            <w:lang w:eastAsia="zh-CN"/>
          </w:rPr>
          <w:t>纸质</w:t>
        </w:r>
        <w:r w:rsidR="00CB0B90">
          <w:rPr>
            <w:rFonts w:ascii="仿宋" w:eastAsia="仿宋" w:hAnsi="仿宋" w:cs="仿宋" w:hint="eastAsia"/>
            <w:spacing w:val="-12"/>
            <w:sz w:val="28"/>
            <w:szCs w:val="28"/>
            <w:lang w:eastAsia="zh-CN"/>
          </w:rPr>
          <w:t>密封</w:t>
        </w:r>
        <w:r w:rsidR="00CB0B90">
          <w:rPr>
            <w:rFonts w:ascii="仿宋" w:eastAsia="仿宋" w:hAnsi="仿宋" w:cs="仿宋"/>
            <w:spacing w:val="-12"/>
            <w:sz w:val="28"/>
            <w:szCs w:val="28"/>
            <w:lang w:eastAsia="zh-CN"/>
          </w:rPr>
          <w:t>文件投递至新鑫公司乌兰巴托办事处</w:t>
        </w:r>
      </w:hyperlink>
      <w:r>
        <w:rPr>
          <w:rFonts w:ascii="仿宋" w:eastAsia="仿宋" w:hAnsi="仿宋" w:cs="仿宋"/>
          <w:spacing w:val="-12"/>
          <w:sz w:val="28"/>
          <w:szCs w:val="28"/>
          <w:lang w:eastAsia="zh-CN"/>
        </w:rPr>
        <w:t>，</w:t>
      </w:r>
      <w:r>
        <w:rPr>
          <w:rFonts w:ascii="仿宋" w:eastAsia="仿宋" w:hAnsi="仿宋" w:cs="仿宋" w:hint="eastAsia"/>
          <w:spacing w:val="-12"/>
          <w:sz w:val="28"/>
          <w:szCs w:val="28"/>
          <w:lang w:eastAsia="zh-CN"/>
        </w:rPr>
        <w:t>电子</w:t>
      </w:r>
      <w:r>
        <w:rPr>
          <w:rFonts w:ascii="仿宋" w:eastAsia="仿宋" w:hAnsi="仿宋" w:cs="仿宋"/>
          <w:spacing w:val="-12"/>
          <w:sz w:val="28"/>
          <w:szCs w:val="28"/>
          <w:lang w:eastAsia="zh-CN"/>
        </w:rPr>
        <w:t>PDF 文件加密后投递至联系人电子邮箱</w:t>
      </w:r>
      <w:r>
        <w:rPr>
          <w:rFonts w:ascii="仿宋" w:eastAsia="仿宋" w:hAnsi="仿宋" w:cs="仿宋" w:hint="eastAsia"/>
          <w:spacing w:val="-12"/>
          <w:sz w:val="28"/>
          <w:szCs w:val="28"/>
          <w:lang w:eastAsia="zh-CN"/>
        </w:rPr>
        <w:t>xxkbj@xxkbid.com;</w:t>
      </w:r>
    </w:p>
    <w:p w14:paraId="41B9A8ED" w14:textId="378CFAEC" w:rsidR="00CB0B90" w:rsidRDefault="00000000">
      <w:pPr>
        <w:spacing w:line="560" w:lineRule="exact"/>
        <w:ind w:left="6" w:firstLineChars="200" w:firstLine="530"/>
        <w:rPr>
          <w:rStyle w:val="a8"/>
          <w:rFonts w:ascii="仿宋" w:eastAsia="仿宋" w:hAnsi="仿宋" w:hint="eastAsia"/>
          <w:color w:val="0000CC"/>
          <w:sz w:val="28"/>
          <w:szCs w:val="28"/>
          <w:lang w:eastAsia="zh-CN"/>
        </w:rPr>
      </w:pPr>
      <w:r>
        <w:rPr>
          <w:rFonts w:ascii="仿宋" w:eastAsia="仿宋" w:hAnsi="仿宋" w:cs="仿宋"/>
          <w:spacing w:val="-15"/>
          <w:sz w:val="28"/>
          <w:szCs w:val="28"/>
          <w:lang w:eastAsia="zh-CN"/>
        </w:rPr>
        <w:t>（7）、开标时间、地点：2025</w:t>
      </w:r>
      <w:r>
        <w:rPr>
          <w:rFonts w:ascii="仿宋" w:eastAsia="仿宋" w:hAnsi="仿宋" w:cs="仿宋" w:hint="eastAsia"/>
          <w:spacing w:val="-15"/>
          <w:sz w:val="28"/>
          <w:szCs w:val="28"/>
          <w:lang w:eastAsia="zh-CN"/>
        </w:rPr>
        <w:t>年</w:t>
      </w:r>
      <w:r>
        <w:rPr>
          <w:rFonts w:ascii="仿宋" w:eastAsia="仿宋" w:hAnsi="仿宋" w:cs="仿宋"/>
          <w:spacing w:val="-15"/>
          <w:sz w:val="28"/>
          <w:szCs w:val="28"/>
          <w:lang w:eastAsia="zh-CN"/>
        </w:rPr>
        <w:t>7</w:t>
      </w:r>
      <w:r>
        <w:rPr>
          <w:rFonts w:ascii="仿宋" w:eastAsia="仿宋" w:hAnsi="仿宋" w:cs="仿宋" w:hint="eastAsia"/>
          <w:spacing w:val="-15"/>
          <w:sz w:val="28"/>
          <w:szCs w:val="28"/>
          <w:lang w:eastAsia="zh-CN"/>
        </w:rPr>
        <w:t>月</w:t>
      </w:r>
      <w:r>
        <w:rPr>
          <w:rFonts w:ascii="仿宋" w:eastAsia="仿宋" w:hAnsi="仿宋" w:cs="仿宋"/>
          <w:spacing w:val="-15"/>
          <w:sz w:val="28"/>
          <w:szCs w:val="28"/>
          <w:lang w:eastAsia="zh-CN"/>
        </w:rPr>
        <w:t>2</w:t>
      </w:r>
      <w:r w:rsidR="002B1F68">
        <w:rPr>
          <w:rFonts w:ascii="仿宋" w:eastAsia="仿宋" w:hAnsi="仿宋" w:cs="仿宋" w:hint="eastAsia"/>
          <w:spacing w:val="-15"/>
          <w:sz w:val="28"/>
          <w:szCs w:val="28"/>
          <w:lang w:val="mn-MN" w:eastAsia="zh-CN"/>
        </w:rPr>
        <w:t>9</w:t>
      </w:r>
      <w:r>
        <w:rPr>
          <w:rFonts w:ascii="仿宋" w:eastAsia="仿宋" w:hAnsi="仿宋" w:cs="仿宋" w:hint="eastAsia"/>
          <w:spacing w:val="-15"/>
          <w:sz w:val="28"/>
          <w:szCs w:val="28"/>
          <w:lang w:eastAsia="zh-CN"/>
        </w:rPr>
        <w:t>日</w:t>
      </w:r>
      <w:r>
        <w:rPr>
          <w:rFonts w:ascii="仿宋" w:eastAsia="仿宋" w:hAnsi="仿宋" w:cs="仿宋"/>
          <w:spacing w:val="-15"/>
          <w:sz w:val="28"/>
          <w:szCs w:val="28"/>
          <w:lang w:eastAsia="zh-CN"/>
        </w:rPr>
        <w:t>1</w:t>
      </w:r>
      <w:r w:rsidR="002B1F68">
        <w:rPr>
          <w:rFonts w:ascii="仿宋" w:eastAsia="仿宋" w:hAnsi="仿宋" w:cs="仿宋" w:hint="eastAsia"/>
          <w:spacing w:val="-15"/>
          <w:sz w:val="28"/>
          <w:szCs w:val="28"/>
          <w:lang w:eastAsia="zh-CN"/>
        </w:rPr>
        <w:t>7</w:t>
      </w:r>
      <w:r>
        <w:rPr>
          <w:rFonts w:ascii="仿宋" w:eastAsia="仿宋" w:hAnsi="仿宋" w:cs="仿宋"/>
          <w:spacing w:val="-15"/>
          <w:sz w:val="28"/>
          <w:szCs w:val="28"/>
          <w:lang w:eastAsia="zh-CN"/>
        </w:rPr>
        <w:t>:00，</w:t>
      </w:r>
      <w:r>
        <w:rPr>
          <w:rFonts w:ascii="仿宋" w:eastAsia="仿宋" w:hAnsi="仿宋" w:hint="eastAsia"/>
          <w:color w:val="0000CC"/>
          <w:sz w:val="28"/>
          <w:szCs w:val="28"/>
          <w:u w:val="single"/>
          <w:lang w:eastAsia="zh-CN"/>
        </w:rPr>
        <w:t>新鑫公司乌兰矿</w:t>
      </w:r>
      <w:r>
        <w:rPr>
          <w:rStyle w:val="a8"/>
          <w:rFonts w:ascii="仿宋" w:eastAsia="仿宋" w:hAnsi="仿宋" w:hint="eastAsia"/>
          <w:color w:val="0000CC"/>
          <w:sz w:val="28"/>
          <w:szCs w:val="28"/>
          <w:lang w:eastAsia="zh-CN"/>
        </w:rPr>
        <w:t>；</w:t>
      </w:r>
    </w:p>
    <w:p w14:paraId="10A3CB13" w14:textId="77777777" w:rsidR="00CB0B90" w:rsidRDefault="00000000">
      <w:pPr>
        <w:spacing w:line="560" w:lineRule="exact"/>
        <w:ind w:left="6" w:firstLineChars="200" w:firstLine="560"/>
        <w:rPr>
          <w:rFonts w:ascii="仿宋" w:eastAsia="仿宋" w:hAnsi="仿宋" w:cs="仿宋" w:hint="eastAsia"/>
          <w:sz w:val="28"/>
          <w:szCs w:val="28"/>
          <w:lang w:eastAsia="zh-CN"/>
        </w:rPr>
      </w:pPr>
      <w:r>
        <w:rPr>
          <w:rStyle w:val="a8"/>
          <w:rFonts w:ascii="仿宋" w:eastAsia="仿宋" w:hAnsi="仿宋" w:hint="eastAsia"/>
          <w:color w:val="0000CC"/>
          <w:sz w:val="28"/>
          <w:szCs w:val="28"/>
          <w:u w:val="none"/>
          <w:lang w:eastAsia="zh-CN"/>
        </w:rPr>
        <w:t>（8）、谈判采用两轮竞价谈判方式，采用符合质量标准的最低价法，由低价到高价确定投标人最终排名；</w:t>
      </w:r>
    </w:p>
    <w:p w14:paraId="0A926F88" w14:textId="77777777" w:rsidR="00CB0B90" w:rsidRDefault="00000000">
      <w:pPr>
        <w:spacing w:line="560" w:lineRule="exact"/>
        <w:ind w:left="669"/>
        <w:rPr>
          <w:rFonts w:ascii="黑体" w:eastAsia="黑体" w:hAnsi="黑体" w:cs="仿宋" w:hint="eastAsia"/>
          <w:spacing w:val="-5"/>
          <w:sz w:val="28"/>
          <w:szCs w:val="28"/>
          <w:lang w:eastAsia="zh-CN"/>
        </w:rPr>
      </w:pPr>
      <w:r>
        <w:rPr>
          <w:rFonts w:ascii="黑体" w:eastAsia="黑体" w:hAnsi="黑体" w:cs="仿宋"/>
          <w:spacing w:val="-5"/>
          <w:sz w:val="28"/>
          <w:szCs w:val="28"/>
          <w:lang w:eastAsia="zh-CN"/>
        </w:rPr>
        <w:t>5、投标文件的制作要求</w:t>
      </w:r>
    </w:p>
    <w:p w14:paraId="2ECD694F" w14:textId="77777777" w:rsidR="00CB0B90" w:rsidRDefault="00000000">
      <w:pPr>
        <w:spacing w:line="560" w:lineRule="exact"/>
        <w:ind w:firstLine="500"/>
        <w:rPr>
          <w:rFonts w:ascii="仿宋" w:eastAsia="仿宋" w:hAnsi="仿宋" w:cs="仿宋" w:hint="eastAsia"/>
          <w:spacing w:val="1"/>
          <w:sz w:val="28"/>
          <w:szCs w:val="28"/>
          <w:lang w:eastAsia="zh-CN"/>
        </w:rPr>
      </w:pPr>
      <w:r>
        <w:rPr>
          <w:rFonts w:ascii="仿宋" w:eastAsia="仿宋" w:hAnsi="仿宋" w:cs="仿宋" w:hint="eastAsia"/>
          <w:spacing w:val="1"/>
          <w:sz w:val="28"/>
          <w:szCs w:val="28"/>
          <w:lang w:eastAsia="zh-CN"/>
        </w:rPr>
        <w:t>制作纸质盖章版本一份或电子PDF扫描加密版本一份，若两个版本同时提供但内容不一致，以纸质版为准。</w:t>
      </w:r>
    </w:p>
    <w:p w14:paraId="2AF586F2" w14:textId="77777777" w:rsidR="00CB0B90" w:rsidRDefault="00000000">
      <w:pPr>
        <w:spacing w:line="560" w:lineRule="exact"/>
        <w:ind w:left="669"/>
        <w:rPr>
          <w:rFonts w:ascii="黑体" w:eastAsia="黑体" w:hAnsi="黑体" w:cs="仿宋" w:hint="eastAsia"/>
          <w:spacing w:val="-5"/>
          <w:sz w:val="28"/>
          <w:szCs w:val="28"/>
          <w:lang w:eastAsia="zh-CN"/>
        </w:rPr>
      </w:pPr>
      <w:r>
        <w:rPr>
          <w:rFonts w:ascii="黑体" w:eastAsia="黑体" w:hAnsi="黑体" w:cs="仿宋"/>
          <w:spacing w:val="-5"/>
          <w:sz w:val="28"/>
          <w:szCs w:val="28"/>
          <w:lang w:eastAsia="zh-CN"/>
        </w:rPr>
        <w:t>6、投标报价说明</w:t>
      </w:r>
    </w:p>
    <w:p w14:paraId="0F66D313" w14:textId="77777777" w:rsidR="00CB0B90" w:rsidRDefault="00000000">
      <w:pPr>
        <w:spacing w:line="360" w:lineRule="auto"/>
        <w:ind w:firstLineChars="200" w:firstLine="560"/>
        <w:rPr>
          <w:rFonts w:ascii="仿宋_GB2312" w:eastAsia="仿宋_GB2312" w:hAnsi="宋体" w:cs="宋体" w:hint="eastAsia"/>
          <w:color w:val="auto"/>
          <w:sz w:val="28"/>
          <w:szCs w:val="28"/>
          <w:lang w:eastAsia="zh-CN"/>
        </w:rPr>
      </w:pPr>
      <w:r>
        <w:rPr>
          <w:rFonts w:ascii="仿宋_GB2312" w:eastAsia="仿宋_GB2312" w:hAnsi="宋体" w:cs="宋体" w:hint="eastAsia"/>
          <w:color w:val="auto"/>
          <w:sz w:val="28"/>
          <w:szCs w:val="28"/>
          <w:lang w:eastAsia="zh-CN"/>
        </w:rPr>
        <w:t>（1）按CaO（白灰中CaO纯量）报价</w:t>
      </w:r>
    </w:p>
    <w:p w14:paraId="095CACAB" w14:textId="77777777" w:rsidR="00CB0B90" w:rsidRDefault="00000000">
      <w:pPr>
        <w:spacing w:line="360" w:lineRule="auto"/>
        <w:ind w:firstLineChars="200" w:firstLine="560"/>
        <w:rPr>
          <w:rFonts w:ascii="仿宋_GB2312" w:eastAsia="仿宋_GB2312"/>
          <w:color w:val="auto"/>
          <w:sz w:val="28"/>
          <w:szCs w:val="28"/>
          <w:lang w:eastAsia="zh-CN"/>
        </w:rPr>
      </w:pPr>
      <w:r>
        <w:rPr>
          <w:rFonts w:ascii="仿宋_GB2312" w:eastAsia="仿宋_GB2312" w:hAnsi="宋体" w:cs="宋体" w:hint="eastAsia"/>
          <w:color w:val="auto"/>
          <w:sz w:val="28"/>
          <w:szCs w:val="28"/>
          <w:lang w:eastAsia="zh-CN"/>
        </w:rPr>
        <w:t>（</w:t>
      </w:r>
      <w:r>
        <w:rPr>
          <w:rFonts w:ascii="仿宋_GB2312" w:eastAsia="仿宋_GB2312" w:hint="eastAsia"/>
          <w:color w:val="auto"/>
          <w:sz w:val="28"/>
          <w:szCs w:val="28"/>
          <w:lang w:eastAsia="zh-CN"/>
        </w:rPr>
        <w:t>2</w:t>
      </w:r>
      <w:r>
        <w:rPr>
          <w:rFonts w:ascii="仿宋_GB2312" w:eastAsia="仿宋_GB2312" w:hAnsi="宋体" w:cs="宋体" w:hint="eastAsia"/>
          <w:color w:val="auto"/>
          <w:sz w:val="28"/>
          <w:szCs w:val="28"/>
          <w:lang w:eastAsia="zh-CN"/>
        </w:rPr>
        <w:t>）采取固定单价，即</w:t>
      </w:r>
      <w:r>
        <w:rPr>
          <w:rFonts w:ascii="仿宋_GB2312" w:eastAsia="仿宋_GB2312" w:hint="eastAsia"/>
          <w:color w:val="auto"/>
          <w:sz w:val="28"/>
          <w:szCs w:val="28"/>
          <w:u w:val="single"/>
          <w:lang w:eastAsia="zh-CN"/>
        </w:rPr>
        <w:t xml:space="preserve">       </w:t>
      </w:r>
      <w:r>
        <w:rPr>
          <w:rFonts w:ascii="仿宋_GB2312" w:eastAsia="仿宋_GB2312" w:hAnsi="宋体" w:cs="宋体" w:hint="eastAsia"/>
          <w:color w:val="auto"/>
          <w:sz w:val="28"/>
          <w:szCs w:val="28"/>
          <w:lang w:eastAsia="zh-CN"/>
        </w:rPr>
        <w:t>蒙图</w:t>
      </w:r>
      <w:r>
        <w:rPr>
          <w:rFonts w:ascii="仿宋_GB2312" w:eastAsia="仿宋_GB2312" w:hint="eastAsia"/>
          <w:color w:val="auto"/>
          <w:sz w:val="28"/>
          <w:szCs w:val="28"/>
          <w:lang w:eastAsia="zh-CN"/>
        </w:rPr>
        <w:t>/</w:t>
      </w:r>
      <w:r>
        <w:rPr>
          <w:rFonts w:ascii="仿宋_GB2312" w:eastAsia="仿宋_GB2312" w:hAnsi="宋体" w:cs="宋体" w:hint="eastAsia"/>
          <w:color w:val="auto"/>
          <w:sz w:val="28"/>
          <w:szCs w:val="28"/>
          <w:lang w:eastAsia="zh-CN"/>
        </w:rPr>
        <w:t>吨（含增值税、含运费）</w:t>
      </w:r>
    </w:p>
    <w:p w14:paraId="43379A33" w14:textId="77777777" w:rsidR="00CB0B90" w:rsidRDefault="00000000">
      <w:pPr>
        <w:spacing w:line="560" w:lineRule="exact"/>
        <w:ind w:left="669"/>
        <w:rPr>
          <w:rFonts w:ascii="黑体" w:eastAsia="黑体" w:hAnsi="黑体" w:cs="仿宋" w:hint="eastAsia"/>
          <w:spacing w:val="-5"/>
          <w:sz w:val="28"/>
          <w:szCs w:val="28"/>
          <w:lang w:eastAsia="zh-CN"/>
        </w:rPr>
      </w:pPr>
      <w:r>
        <w:rPr>
          <w:rFonts w:ascii="黑体" w:eastAsia="黑体" w:hAnsi="黑体" w:cs="仿宋" w:hint="eastAsia"/>
          <w:spacing w:val="-5"/>
          <w:sz w:val="28"/>
          <w:szCs w:val="28"/>
          <w:lang w:eastAsia="zh-CN"/>
        </w:rPr>
        <w:t>7、其他</w:t>
      </w:r>
    </w:p>
    <w:p w14:paraId="67021074" w14:textId="77777777" w:rsidR="00CB0B90" w:rsidRDefault="00000000">
      <w:pPr>
        <w:spacing w:line="560" w:lineRule="exact"/>
        <w:ind w:firstLineChars="200" w:firstLine="560"/>
        <w:jc w:val="both"/>
        <w:rPr>
          <w:rFonts w:ascii="仿宋" w:eastAsia="仿宋" w:hAnsi="仿宋" w:hint="eastAsia"/>
          <w:sz w:val="28"/>
          <w:szCs w:val="28"/>
          <w:lang w:eastAsia="zh-CN"/>
        </w:rPr>
      </w:pPr>
      <w:r>
        <w:rPr>
          <w:rFonts w:ascii="仿宋" w:eastAsia="仿宋" w:hAnsi="仿宋" w:hint="eastAsia"/>
          <w:sz w:val="28"/>
          <w:szCs w:val="28"/>
          <w:lang w:eastAsia="zh-CN"/>
        </w:rPr>
        <w:t>（1）、谈判响应文件有效期从开标日起，以日历天计算30内有效。特殊情况下，采购单位可于谈判响应文件有效期满之前,要求谈判人同意延长有效期。谈判人可以拒绝上述要求而自动退出本次谈判。同意该项要求的谈判人不能修改谈判响应文件。</w:t>
      </w:r>
    </w:p>
    <w:p w14:paraId="553E1040" w14:textId="77777777" w:rsidR="00CB0B90" w:rsidRDefault="00000000">
      <w:pPr>
        <w:spacing w:line="560" w:lineRule="exact"/>
        <w:ind w:firstLineChars="200" w:firstLine="560"/>
        <w:jc w:val="both"/>
        <w:rPr>
          <w:rFonts w:ascii="仿宋" w:eastAsia="仿宋" w:hAnsi="仿宋" w:hint="eastAsia"/>
          <w:sz w:val="28"/>
          <w:szCs w:val="28"/>
          <w:lang w:eastAsia="zh-CN"/>
        </w:rPr>
      </w:pPr>
      <w:r>
        <w:rPr>
          <w:rFonts w:ascii="仿宋" w:eastAsia="仿宋" w:hAnsi="仿宋" w:hint="eastAsia"/>
          <w:sz w:val="28"/>
          <w:szCs w:val="28"/>
          <w:lang w:eastAsia="zh-CN"/>
        </w:rPr>
        <w:lastRenderedPageBreak/>
        <w:t>（2）、</w:t>
      </w:r>
      <w:r>
        <w:rPr>
          <w:rFonts w:ascii="仿宋" w:eastAsia="仿宋" w:hAnsi="仿宋"/>
          <w:sz w:val="28"/>
          <w:szCs w:val="28"/>
          <w:lang w:eastAsia="zh-CN"/>
        </w:rPr>
        <w:t>本次</w:t>
      </w:r>
      <w:r>
        <w:rPr>
          <w:rFonts w:ascii="仿宋" w:eastAsia="仿宋" w:hAnsi="仿宋" w:hint="eastAsia"/>
          <w:sz w:val="28"/>
          <w:szCs w:val="28"/>
          <w:lang w:eastAsia="zh-CN"/>
        </w:rPr>
        <w:t>谈判如</w:t>
      </w:r>
      <w:r>
        <w:rPr>
          <w:rFonts w:ascii="仿宋" w:eastAsia="仿宋" w:hAnsi="仿宋"/>
          <w:sz w:val="28"/>
          <w:szCs w:val="28"/>
          <w:lang w:eastAsia="zh-CN"/>
        </w:rPr>
        <w:t>未能选择出合格的中标单位，</w:t>
      </w:r>
      <w:r>
        <w:rPr>
          <w:rFonts w:ascii="仿宋" w:eastAsia="仿宋" w:hAnsi="仿宋" w:hint="eastAsia"/>
          <w:sz w:val="28"/>
          <w:szCs w:val="28"/>
          <w:lang w:eastAsia="zh-CN"/>
        </w:rPr>
        <w:t>采购</w:t>
      </w:r>
      <w:r>
        <w:rPr>
          <w:rFonts w:ascii="仿宋" w:eastAsia="仿宋" w:hAnsi="仿宋"/>
          <w:sz w:val="28"/>
          <w:szCs w:val="28"/>
          <w:lang w:eastAsia="zh-CN"/>
        </w:rPr>
        <w:t>人可另行</w:t>
      </w:r>
      <w:r>
        <w:rPr>
          <w:rFonts w:ascii="仿宋" w:eastAsia="仿宋" w:hAnsi="仿宋" w:hint="eastAsia"/>
          <w:sz w:val="28"/>
          <w:szCs w:val="28"/>
          <w:lang w:eastAsia="zh-CN"/>
        </w:rPr>
        <w:t>谈判</w:t>
      </w:r>
      <w:r>
        <w:rPr>
          <w:rFonts w:ascii="仿宋" w:eastAsia="仿宋" w:hAnsi="仿宋"/>
          <w:sz w:val="28"/>
          <w:szCs w:val="28"/>
          <w:lang w:eastAsia="zh-CN"/>
        </w:rPr>
        <w:t>或采取其他方式另行发包。</w:t>
      </w:r>
    </w:p>
    <w:p w14:paraId="4902467C" w14:textId="77777777" w:rsidR="00CB0B90" w:rsidRDefault="00000000">
      <w:pPr>
        <w:spacing w:line="56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（3）、谈判</w:t>
      </w:r>
      <w:r>
        <w:rPr>
          <w:rFonts w:ascii="仿宋" w:eastAsia="仿宋" w:hAnsi="仿宋"/>
          <w:sz w:val="28"/>
          <w:szCs w:val="28"/>
          <w:lang w:eastAsia="zh-CN"/>
        </w:rPr>
        <w:t>发生</w:t>
      </w:r>
      <w:r>
        <w:rPr>
          <w:rFonts w:ascii="仿宋" w:eastAsia="仿宋" w:hAnsi="仿宋" w:hint="eastAsia"/>
          <w:sz w:val="28"/>
          <w:szCs w:val="28"/>
          <w:lang w:eastAsia="zh-CN"/>
        </w:rPr>
        <w:t>的一切</w:t>
      </w:r>
      <w:r>
        <w:rPr>
          <w:rFonts w:ascii="仿宋" w:eastAsia="仿宋" w:hAnsi="仿宋"/>
          <w:sz w:val="28"/>
          <w:szCs w:val="28"/>
          <w:lang w:eastAsia="zh-CN"/>
        </w:rPr>
        <w:t>费用由</w:t>
      </w:r>
      <w:r>
        <w:rPr>
          <w:rFonts w:ascii="仿宋" w:eastAsia="仿宋" w:hAnsi="仿宋" w:hint="eastAsia"/>
          <w:sz w:val="28"/>
          <w:szCs w:val="28"/>
          <w:lang w:eastAsia="zh-CN"/>
        </w:rPr>
        <w:t>谈判</w:t>
      </w:r>
      <w:r>
        <w:rPr>
          <w:rFonts w:ascii="仿宋" w:eastAsia="仿宋" w:hAnsi="仿宋"/>
          <w:sz w:val="28"/>
          <w:szCs w:val="28"/>
          <w:lang w:eastAsia="zh-CN"/>
        </w:rPr>
        <w:t>人自行承担。</w:t>
      </w:r>
    </w:p>
    <w:p w14:paraId="7756D7B6" w14:textId="77777777" w:rsidR="00CB0B90" w:rsidRDefault="00CB0B90">
      <w:pPr>
        <w:spacing w:line="560" w:lineRule="exact"/>
        <w:outlineLvl w:val="1"/>
        <w:rPr>
          <w:rFonts w:ascii="仿宋" w:eastAsia="仿宋" w:hAnsi="仿宋" w:cs="仿宋" w:hint="eastAsia"/>
          <w:b/>
          <w:bCs/>
          <w:spacing w:val="-4"/>
          <w:sz w:val="28"/>
          <w:szCs w:val="28"/>
          <w:lang w:eastAsia="zh-CN"/>
        </w:rPr>
      </w:pPr>
    </w:p>
    <w:p w14:paraId="599E6B0F" w14:textId="77777777" w:rsidR="00CB0B90" w:rsidRDefault="00000000">
      <w:pPr>
        <w:spacing w:before="153" w:line="219" w:lineRule="auto"/>
        <w:jc w:val="center"/>
        <w:outlineLvl w:val="1"/>
        <w:rPr>
          <w:rFonts w:ascii="仿宋" w:eastAsia="仿宋" w:hAnsi="仿宋" w:cs="仿宋" w:hint="eastAsia"/>
          <w:b/>
          <w:bCs/>
          <w:spacing w:val="-9"/>
          <w:sz w:val="36"/>
          <w:szCs w:val="36"/>
          <w:lang w:eastAsia="zh-CN"/>
        </w:rPr>
      </w:pPr>
      <w:r>
        <w:rPr>
          <w:rFonts w:ascii="仿宋" w:eastAsia="仿宋" w:hAnsi="仿宋" w:cs="仿宋" w:hint="eastAsia"/>
          <w:b/>
          <w:bCs/>
          <w:spacing w:val="-9"/>
          <w:sz w:val="36"/>
          <w:szCs w:val="36"/>
          <w:lang w:eastAsia="zh-CN"/>
        </w:rPr>
        <w:t>二、 谈判响应文件的编制与递交</w:t>
      </w:r>
    </w:p>
    <w:p w14:paraId="2D7E07BA" w14:textId="77777777" w:rsidR="00CB0B90" w:rsidRDefault="00CB0B90">
      <w:pPr>
        <w:spacing w:line="560" w:lineRule="exact"/>
        <w:rPr>
          <w:rFonts w:ascii="仿宋" w:eastAsia="仿宋" w:hAnsi="仿宋" w:hint="eastAsia"/>
          <w:sz w:val="28"/>
          <w:szCs w:val="28"/>
          <w:lang w:eastAsia="zh-CN"/>
        </w:rPr>
      </w:pPr>
    </w:p>
    <w:p w14:paraId="56FB25EA" w14:textId="77777777" w:rsidR="00CB0B90" w:rsidRDefault="00000000">
      <w:pPr>
        <w:spacing w:line="560" w:lineRule="exact"/>
        <w:ind w:left="669"/>
        <w:rPr>
          <w:rFonts w:ascii="黑体" w:eastAsia="黑体" w:hAnsi="黑体" w:cs="仿宋" w:hint="eastAsia"/>
          <w:spacing w:val="-5"/>
          <w:sz w:val="28"/>
          <w:szCs w:val="28"/>
          <w:lang w:eastAsia="zh-CN"/>
        </w:rPr>
      </w:pPr>
      <w:bookmarkStart w:id="3" w:name="_Toc462760525"/>
      <w:r>
        <w:rPr>
          <w:rFonts w:ascii="黑体" w:eastAsia="黑体" w:hAnsi="黑体" w:cs="仿宋" w:hint="eastAsia"/>
          <w:spacing w:val="-5"/>
          <w:sz w:val="28"/>
          <w:szCs w:val="28"/>
          <w:lang w:eastAsia="zh-CN"/>
        </w:rPr>
        <w:t>1、谈判响应文件的编写</w:t>
      </w:r>
      <w:bookmarkEnd w:id="3"/>
    </w:p>
    <w:p w14:paraId="7BEA5673" w14:textId="77777777" w:rsidR="00CB0B90" w:rsidRDefault="00000000">
      <w:pPr>
        <w:spacing w:line="56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谈判人应仔细阅读谈判文件，了解谈判文件的要求后编制谈判响应文件。</w:t>
      </w:r>
    </w:p>
    <w:p w14:paraId="68036ED0" w14:textId="77777777" w:rsidR="00CB0B90" w:rsidRDefault="00000000">
      <w:pPr>
        <w:spacing w:line="560" w:lineRule="exact"/>
        <w:ind w:left="669"/>
        <w:rPr>
          <w:rFonts w:ascii="黑体" w:eastAsia="黑体" w:hAnsi="黑体" w:cs="仿宋" w:hint="eastAsia"/>
          <w:spacing w:val="-5"/>
          <w:sz w:val="28"/>
          <w:szCs w:val="28"/>
          <w:lang w:eastAsia="zh-CN"/>
        </w:rPr>
      </w:pPr>
      <w:bookmarkStart w:id="4" w:name="_Toc462760527"/>
      <w:r>
        <w:rPr>
          <w:rFonts w:ascii="黑体" w:eastAsia="黑体" w:hAnsi="黑体" w:cs="仿宋" w:hint="eastAsia"/>
          <w:spacing w:val="-5"/>
          <w:sz w:val="28"/>
          <w:szCs w:val="28"/>
          <w:lang w:eastAsia="zh-CN"/>
        </w:rPr>
        <w:t>2、谈判响应文件的组成</w:t>
      </w:r>
      <w:bookmarkEnd w:id="4"/>
      <w:r>
        <w:rPr>
          <w:rFonts w:ascii="黑体" w:eastAsia="黑体" w:hAnsi="黑体" w:cs="仿宋" w:hint="eastAsia"/>
          <w:spacing w:val="-5"/>
          <w:sz w:val="28"/>
          <w:szCs w:val="28"/>
          <w:lang w:eastAsia="zh-CN"/>
        </w:rPr>
        <w:t>（按顺序组卷）</w:t>
      </w:r>
    </w:p>
    <w:p w14:paraId="66BF1746" w14:textId="77777777" w:rsidR="00CB0B90" w:rsidRDefault="00000000">
      <w:pPr>
        <w:spacing w:line="560" w:lineRule="exact"/>
        <w:ind w:firstLineChars="200" w:firstLine="560"/>
        <w:rPr>
          <w:rFonts w:ascii="仿宋" w:eastAsia="仿宋" w:hAnsi="仿宋" w:hint="eastAsia"/>
          <w:sz w:val="28"/>
          <w:szCs w:val="28"/>
          <w:lang w:eastAsia="zh-CN"/>
        </w:rPr>
      </w:pPr>
      <w:bookmarkStart w:id="5" w:name="_Ref383693308"/>
      <w:r>
        <w:rPr>
          <w:rFonts w:ascii="仿宋" w:eastAsia="仿宋" w:hAnsi="仿宋" w:hint="eastAsia"/>
          <w:sz w:val="28"/>
          <w:szCs w:val="28"/>
          <w:lang w:eastAsia="zh-CN"/>
        </w:rPr>
        <w:t>谈判人准备的谈判响应文件应包括下列四个部分：</w:t>
      </w:r>
      <w:bookmarkEnd w:id="5"/>
    </w:p>
    <w:p w14:paraId="4BECBFFB" w14:textId="77777777" w:rsidR="00CB0B90" w:rsidRDefault="00000000">
      <w:pPr>
        <w:spacing w:line="56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（1）投标书（附件1-1、1-2）</w:t>
      </w:r>
    </w:p>
    <w:p w14:paraId="548DDB12" w14:textId="77777777" w:rsidR="00CB0B90" w:rsidRDefault="00000000">
      <w:pPr>
        <w:spacing w:line="56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谈判人应按谈判文件中提供的格式完整地填写投标书。</w:t>
      </w:r>
    </w:p>
    <w:p w14:paraId="611A280A" w14:textId="77777777" w:rsidR="00CB0B90" w:rsidRDefault="00000000">
      <w:pPr>
        <w:spacing w:line="56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（2）投标价格表（附件1-3）</w:t>
      </w:r>
    </w:p>
    <w:p w14:paraId="437EF40E" w14:textId="77777777" w:rsidR="00CB0B90" w:rsidRDefault="00000000">
      <w:pPr>
        <w:spacing w:line="560" w:lineRule="exact"/>
        <w:ind w:firstLineChars="250" w:firstLine="700"/>
        <w:rPr>
          <w:rFonts w:ascii="仿宋" w:eastAsia="仿宋" w:hAnsi="仿宋" w:hint="eastAsia"/>
          <w:color w:val="FF0000"/>
          <w:sz w:val="28"/>
          <w:szCs w:val="28"/>
          <w:lang w:eastAsia="zh-CN"/>
        </w:rPr>
      </w:pPr>
      <w:r>
        <w:rPr>
          <w:rFonts w:ascii="仿宋" w:eastAsia="仿宋" w:hAnsi="仿宋"/>
          <w:sz w:val="28"/>
          <w:szCs w:val="28"/>
        </w:rPr>
        <w:fldChar w:fldCharType="begin"/>
      </w:r>
      <w:r>
        <w:rPr>
          <w:rFonts w:ascii="仿宋" w:eastAsia="仿宋" w:hAnsi="仿宋" w:hint="eastAsia"/>
          <w:sz w:val="28"/>
          <w:szCs w:val="28"/>
          <w:lang w:eastAsia="zh-CN"/>
        </w:rPr>
        <w:instrText>= 1 \* GB3</w:instrText>
      </w:r>
      <w:r>
        <w:rPr>
          <w:rFonts w:ascii="仿宋" w:eastAsia="仿宋" w:hAnsi="仿宋"/>
          <w:sz w:val="28"/>
          <w:szCs w:val="28"/>
        </w:rPr>
        <w:fldChar w:fldCharType="separate"/>
      </w:r>
      <w:r>
        <w:rPr>
          <w:rFonts w:ascii="仿宋" w:eastAsia="仿宋" w:hAnsi="仿宋" w:hint="eastAsia"/>
          <w:sz w:val="28"/>
          <w:szCs w:val="28"/>
          <w:lang w:eastAsia="zh-CN"/>
        </w:rPr>
        <w:t>①</w:t>
      </w:r>
      <w:r>
        <w:rPr>
          <w:rFonts w:ascii="仿宋" w:eastAsia="仿宋" w:hAnsi="仿宋"/>
          <w:sz w:val="28"/>
          <w:szCs w:val="28"/>
        </w:rPr>
        <w:fldChar w:fldCharType="end"/>
      </w:r>
      <w:r>
        <w:rPr>
          <w:rFonts w:ascii="仿宋" w:eastAsia="仿宋" w:hAnsi="仿宋" w:hint="eastAsia"/>
          <w:sz w:val="28"/>
          <w:szCs w:val="28"/>
          <w:lang w:eastAsia="zh-CN"/>
        </w:rPr>
        <w:t>谈判人在谈判文件中所附的投标报价表上写明投标报价；</w:t>
      </w:r>
    </w:p>
    <w:p w14:paraId="7865908E" w14:textId="77777777" w:rsidR="00CB0B90" w:rsidRDefault="00000000">
      <w:pPr>
        <w:spacing w:line="560" w:lineRule="exact"/>
        <w:ind w:firstLineChars="250" w:firstLine="700"/>
        <w:rPr>
          <w:rFonts w:ascii="仿宋" w:eastAsia="仿宋" w:hAnsi="仿宋" w:hint="eastAsia"/>
          <w:sz w:val="28"/>
          <w:szCs w:val="28"/>
          <w:lang w:eastAsia="zh-CN"/>
        </w:rPr>
      </w:pPr>
      <w:r>
        <w:rPr>
          <w:rFonts w:ascii="仿宋" w:eastAsia="仿宋" w:hAnsi="仿宋"/>
          <w:sz w:val="28"/>
          <w:szCs w:val="28"/>
        </w:rPr>
        <w:fldChar w:fldCharType="begin"/>
      </w:r>
      <w:r>
        <w:rPr>
          <w:rFonts w:ascii="仿宋" w:eastAsia="仿宋" w:hAnsi="仿宋" w:hint="eastAsia"/>
          <w:sz w:val="28"/>
          <w:szCs w:val="28"/>
          <w:lang w:eastAsia="zh-CN"/>
        </w:rPr>
        <w:instrText>= 2 \* GB3</w:instrText>
      </w:r>
      <w:r>
        <w:rPr>
          <w:rFonts w:ascii="仿宋" w:eastAsia="仿宋" w:hAnsi="仿宋"/>
          <w:sz w:val="28"/>
          <w:szCs w:val="28"/>
        </w:rPr>
        <w:fldChar w:fldCharType="separate"/>
      </w:r>
      <w:r>
        <w:rPr>
          <w:rFonts w:ascii="仿宋" w:eastAsia="仿宋" w:hAnsi="仿宋" w:hint="eastAsia"/>
          <w:sz w:val="28"/>
          <w:szCs w:val="28"/>
          <w:lang w:eastAsia="zh-CN"/>
        </w:rPr>
        <w:t>②</w:t>
      </w:r>
      <w:r>
        <w:rPr>
          <w:rFonts w:ascii="仿宋" w:eastAsia="仿宋" w:hAnsi="仿宋"/>
          <w:sz w:val="28"/>
          <w:szCs w:val="28"/>
        </w:rPr>
        <w:fldChar w:fldCharType="end"/>
      </w:r>
      <w:r>
        <w:rPr>
          <w:rFonts w:ascii="仿宋" w:eastAsia="仿宋" w:hAnsi="仿宋" w:hint="eastAsia"/>
          <w:sz w:val="28"/>
          <w:szCs w:val="28"/>
          <w:lang w:eastAsia="zh-CN"/>
        </w:rPr>
        <w:t>采购单位不接受任何有选择的报价，报价单位为</w:t>
      </w:r>
      <w:r>
        <w:rPr>
          <w:rFonts w:ascii="仿宋" w:eastAsia="仿宋" w:hAnsi="仿宋" w:hint="eastAsia"/>
          <w:sz w:val="28"/>
          <w:szCs w:val="28"/>
          <w:u w:val="single"/>
          <w:lang w:eastAsia="zh-CN"/>
        </w:rPr>
        <w:t xml:space="preserve">      </w:t>
      </w:r>
      <w:r>
        <w:rPr>
          <w:rFonts w:ascii="仿宋" w:eastAsia="仿宋" w:hAnsi="仿宋" w:hint="eastAsia"/>
          <w:sz w:val="28"/>
          <w:szCs w:val="28"/>
          <w:lang w:eastAsia="zh-CN"/>
        </w:rPr>
        <w:t>蒙图/吨；</w:t>
      </w:r>
    </w:p>
    <w:p w14:paraId="6B677EC3" w14:textId="77777777" w:rsidR="00CB0B90" w:rsidRDefault="00000000">
      <w:pPr>
        <w:spacing w:line="56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（3）谈判人资格的证明文件（附件1-4）</w:t>
      </w:r>
    </w:p>
    <w:p w14:paraId="7C76DD52" w14:textId="77777777" w:rsidR="00CB0B90" w:rsidRDefault="00000000">
      <w:pPr>
        <w:spacing w:line="560" w:lineRule="exact"/>
        <w:ind w:firstLineChars="354" w:firstLine="991"/>
        <w:rPr>
          <w:rFonts w:ascii="仿宋" w:eastAsia="仿宋" w:hAnsi="仿宋" w:hint="eastAsia"/>
          <w:sz w:val="28"/>
          <w:szCs w:val="28"/>
          <w:lang w:eastAsia="zh-CN"/>
        </w:rPr>
      </w:pPr>
      <w:r>
        <w:rPr>
          <w:rFonts w:ascii="仿宋" w:eastAsia="仿宋" w:hAnsi="仿宋"/>
          <w:sz w:val="28"/>
          <w:szCs w:val="28"/>
        </w:rPr>
        <w:fldChar w:fldCharType="begin"/>
      </w:r>
      <w:r>
        <w:rPr>
          <w:rFonts w:ascii="仿宋" w:eastAsia="仿宋" w:hAnsi="仿宋" w:hint="eastAsia"/>
          <w:sz w:val="28"/>
          <w:szCs w:val="28"/>
          <w:lang w:eastAsia="zh-CN"/>
        </w:rPr>
        <w:instrText>= 1 \* GB3</w:instrText>
      </w:r>
      <w:r>
        <w:rPr>
          <w:rFonts w:ascii="仿宋" w:eastAsia="仿宋" w:hAnsi="仿宋"/>
          <w:sz w:val="28"/>
          <w:szCs w:val="28"/>
        </w:rPr>
        <w:fldChar w:fldCharType="separate"/>
      </w:r>
      <w:r>
        <w:rPr>
          <w:rFonts w:ascii="仿宋" w:eastAsia="仿宋" w:hAnsi="仿宋" w:hint="eastAsia"/>
          <w:sz w:val="28"/>
          <w:szCs w:val="28"/>
          <w:lang w:eastAsia="zh-CN"/>
        </w:rPr>
        <w:t>①</w:t>
      </w:r>
      <w:r>
        <w:rPr>
          <w:rFonts w:ascii="仿宋" w:eastAsia="仿宋" w:hAnsi="仿宋"/>
          <w:sz w:val="28"/>
          <w:szCs w:val="28"/>
        </w:rPr>
        <w:fldChar w:fldCharType="end"/>
      </w:r>
      <w:bookmarkStart w:id="6" w:name="_Hlk178868586"/>
      <w:r>
        <w:rPr>
          <w:rFonts w:ascii="仿宋" w:eastAsia="仿宋" w:hAnsi="仿宋" w:hint="eastAsia"/>
          <w:sz w:val="28"/>
          <w:szCs w:val="28"/>
          <w:lang w:eastAsia="zh-CN"/>
        </w:rPr>
        <w:t>谈判人</w:t>
      </w:r>
      <w:bookmarkEnd w:id="6"/>
      <w:r>
        <w:rPr>
          <w:rFonts w:ascii="仿宋" w:eastAsia="仿宋" w:hAnsi="仿宋" w:hint="eastAsia"/>
          <w:sz w:val="28"/>
          <w:szCs w:val="28"/>
          <w:lang w:eastAsia="zh-CN"/>
        </w:rPr>
        <w:t>有效的“法人营业执照”、生产许可证、税务登记证等（复印件一份并加盖公章）</w:t>
      </w:r>
    </w:p>
    <w:p w14:paraId="771594F0" w14:textId="77777777" w:rsidR="00CB0B90" w:rsidRDefault="00000000">
      <w:pPr>
        <w:spacing w:line="560" w:lineRule="exact"/>
        <w:ind w:firstLineChars="354" w:firstLine="991"/>
        <w:rPr>
          <w:rFonts w:ascii="仿宋" w:eastAsia="仿宋" w:hAnsi="仿宋" w:hint="eastAsia"/>
          <w:sz w:val="28"/>
          <w:szCs w:val="28"/>
          <w:lang w:eastAsia="zh-CN"/>
        </w:rPr>
      </w:pPr>
      <w:r>
        <w:rPr>
          <w:rFonts w:ascii="仿宋" w:eastAsia="仿宋" w:hAnsi="仿宋"/>
          <w:sz w:val="28"/>
          <w:szCs w:val="28"/>
        </w:rPr>
        <w:fldChar w:fldCharType="begin"/>
      </w:r>
      <w:r>
        <w:rPr>
          <w:rFonts w:ascii="仿宋" w:eastAsia="仿宋" w:hAnsi="仿宋" w:hint="eastAsia"/>
          <w:sz w:val="28"/>
          <w:szCs w:val="28"/>
          <w:lang w:eastAsia="zh-CN"/>
        </w:rPr>
        <w:instrText>= 2 \* GB3</w:instrText>
      </w:r>
      <w:r>
        <w:rPr>
          <w:rFonts w:ascii="仿宋" w:eastAsia="仿宋" w:hAnsi="仿宋"/>
          <w:sz w:val="28"/>
          <w:szCs w:val="28"/>
        </w:rPr>
        <w:fldChar w:fldCharType="separate"/>
      </w:r>
      <w:r>
        <w:rPr>
          <w:rFonts w:ascii="仿宋" w:eastAsia="仿宋" w:hAnsi="仿宋" w:hint="eastAsia"/>
          <w:sz w:val="28"/>
          <w:szCs w:val="28"/>
          <w:lang w:eastAsia="zh-CN"/>
        </w:rPr>
        <w:t>②</w:t>
      </w:r>
      <w:r>
        <w:rPr>
          <w:rFonts w:ascii="仿宋" w:eastAsia="仿宋" w:hAnsi="仿宋"/>
          <w:sz w:val="28"/>
          <w:szCs w:val="28"/>
        </w:rPr>
        <w:fldChar w:fldCharType="end"/>
      </w:r>
      <w:r>
        <w:rPr>
          <w:rFonts w:ascii="仿宋" w:eastAsia="仿宋" w:hAnsi="仿宋" w:hint="eastAsia"/>
          <w:sz w:val="28"/>
          <w:szCs w:val="28"/>
          <w:lang w:eastAsia="zh-CN"/>
        </w:rPr>
        <w:t>法人代表授权书（原件一份），法人代表及授权代表身份证明（复印件各一份）；</w:t>
      </w:r>
    </w:p>
    <w:p w14:paraId="11FFA8A9" w14:textId="77777777" w:rsidR="00CB0B90" w:rsidRDefault="00000000">
      <w:pPr>
        <w:spacing w:line="560" w:lineRule="exact"/>
        <w:ind w:firstLineChars="354" w:firstLine="991"/>
        <w:rPr>
          <w:rFonts w:ascii="仿宋" w:eastAsia="仿宋" w:hAnsi="仿宋" w:hint="eastAsia"/>
          <w:color w:val="000000" w:themeColor="text1"/>
          <w:sz w:val="28"/>
          <w:szCs w:val="28"/>
          <w:lang w:eastAsia="zh-CN"/>
        </w:rPr>
      </w:pPr>
      <w:r>
        <w:rPr>
          <w:rFonts w:ascii="仿宋" w:eastAsia="仿宋" w:hAnsi="仿宋"/>
          <w:color w:val="000000" w:themeColor="text1"/>
          <w:sz w:val="28"/>
          <w:szCs w:val="28"/>
        </w:rPr>
        <w:fldChar w:fldCharType="begin"/>
      </w:r>
      <w:r>
        <w:rPr>
          <w:rFonts w:ascii="仿宋" w:eastAsia="仿宋" w:hAnsi="仿宋" w:hint="eastAsia"/>
          <w:color w:val="000000" w:themeColor="text1"/>
          <w:sz w:val="28"/>
          <w:szCs w:val="28"/>
          <w:lang w:eastAsia="zh-CN"/>
        </w:rPr>
        <w:instrText>= 3 \* GB3</w:instrText>
      </w:r>
      <w:r>
        <w:rPr>
          <w:rFonts w:ascii="仿宋" w:eastAsia="仿宋" w:hAnsi="仿宋"/>
          <w:color w:val="000000" w:themeColor="text1"/>
          <w:sz w:val="28"/>
          <w:szCs w:val="28"/>
        </w:rPr>
        <w:fldChar w:fldCharType="separate"/>
      </w:r>
      <w:r>
        <w:rPr>
          <w:rFonts w:ascii="仿宋" w:eastAsia="仿宋" w:hAnsi="仿宋" w:hint="eastAsia"/>
          <w:color w:val="000000" w:themeColor="text1"/>
          <w:sz w:val="28"/>
          <w:szCs w:val="28"/>
          <w:lang w:eastAsia="zh-CN"/>
        </w:rPr>
        <w:t>③</w:t>
      </w:r>
      <w:r>
        <w:rPr>
          <w:rFonts w:ascii="仿宋" w:eastAsia="仿宋" w:hAnsi="仿宋"/>
          <w:color w:val="000000" w:themeColor="text1"/>
          <w:sz w:val="28"/>
          <w:szCs w:val="28"/>
        </w:rPr>
        <w:fldChar w:fldCharType="end"/>
      </w:r>
      <w:r>
        <w:rPr>
          <w:rFonts w:ascii="仿宋" w:eastAsia="仿宋" w:hAnsi="仿宋" w:hint="eastAsia"/>
          <w:color w:val="000000" w:themeColor="text1"/>
          <w:sz w:val="28"/>
          <w:szCs w:val="28"/>
          <w:lang w:eastAsia="zh-CN"/>
        </w:rPr>
        <w:t>谈判单位情况，谈判文件要求的内容及谈判人认为有必要提供的声明和文件；</w:t>
      </w:r>
    </w:p>
    <w:p w14:paraId="17F61D69" w14:textId="77777777" w:rsidR="00CB0B90" w:rsidRDefault="00000000">
      <w:pPr>
        <w:spacing w:line="56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lastRenderedPageBreak/>
        <w:t>（4）组织措施（附件1-5）</w:t>
      </w:r>
      <w:r>
        <w:rPr>
          <w:rFonts w:ascii="仿宋" w:eastAsia="仿宋" w:hAnsi="仿宋" w:hint="eastAsia"/>
          <w:bCs/>
          <w:sz w:val="28"/>
          <w:szCs w:val="28"/>
          <w:lang w:eastAsia="zh-CN"/>
        </w:rPr>
        <w:t>为满足招标人运输业务，</w:t>
      </w:r>
      <w:r>
        <w:rPr>
          <w:rFonts w:ascii="仿宋" w:eastAsia="仿宋" w:hAnsi="仿宋"/>
          <w:sz w:val="28"/>
          <w:szCs w:val="28"/>
          <w:lang w:eastAsia="zh-CN"/>
        </w:rPr>
        <w:t>谈判人</w:t>
      </w:r>
      <w:r>
        <w:rPr>
          <w:rFonts w:ascii="仿宋" w:eastAsia="仿宋" w:hAnsi="仿宋" w:hint="eastAsia"/>
          <w:sz w:val="28"/>
          <w:szCs w:val="28"/>
          <w:lang w:eastAsia="zh-CN"/>
        </w:rPr>
        <w:t>拟投入车辆、人员、安全保障及奖罚情况</w:t>
      </w:r>
      <w:r>
        <w:rPr>
          <w:rFonts w:ascii="仿宋" w:eastAsia="仿宋" w:hAnsi="仿宋"/>
          <w:bCs/>
          <w:sz w:val="28"/>
          <w:szCs w:val="28"/>
          <w:lang w:eastAsia="zh-CN"/>
        </w:rPr>
        <w:t>；</w:t>
      </w:r>
    </w:p>
    <w:p w14:paraId="57D2F998" w14:textId="77777777" w:rsidR="00CB0B90" w:rsidRDefault="00000000">
      <w:pPr>
        <w:spacing w:line="560" w:lineRule="exact"/>
        <w:ind w:left="669"/>
        <w:rPr>
          <w:rFonts w:ascii="黑体" w:eastAsia="黑体" w:hAnsi="黑体" w:cs="仿宋" w:hint="eastAsia"/>
          <w:spacing w:val="-5"/>
          <w:sz w:val="28"/>
          <w:szCs w:val="28"/>
          <w:lang w:eastAsia="zh-CN"/>
        </w:rPr>
      </w:pPr>
      <w:bookmarkStart w:id="7" w:name="_Toc462760531"/>
      <w:r>
        <w:rPr>
          <w:rFonts w:ascii="黑体" w:eastAsia="黑体" w:hAnsi="黑体" w:cs="仿宋" w:hint="eastAsia"/>
          <w:spacing w:val="-5"/>
          <w:sz w:val="28"/>
          <w:szCs w:val="28"/>
          <w:lang w:eastAsia="zh-CN"/>
        </w:rPr>
        <w:t>3、递交谈判响应文件的截止时间</w:t>
      </w:r>
      <w:bookmarkEnd w:id="7"/>
    </w:p>
    <w:p w14:paraId="53BE1BC0" w14:textId="77777777" w:rsidR="00CB0B90" w:rsidRDefault="00000000">
      <w:pPr>
        <w:spacing w:line="560" w:lineRule="exact"/>
        <w:ind w:firstLineChars="200" w:firstLine="560"/>
        <w:rPr>
          <w:rFonts w:ascii="仿宋" w:eastAsia="仿宋" w:hAnsi="仿宋" w:hint="eastAsia"/>
          <w:color w:val="FF0000"/>
          <w:sz w:val="28"/>
          <w:szCs w:val="28"/>
          <w:lang w:eastAsia="zh-CN"/>
        </w:rPr>
      </w:pPr>
      <w:r>
        <w:rPr>
          <w:rFonts w:ascii="仿宋" w:eastAsia="仿宋" w:hAnsi="仿宋" w:hint="eastAsia"/>
          <w:sz w:val="28"/>
          <w:szCs w:val="28"/>
          <w:lang w:eastAsia="zh-CN"/>
        </w:rPr>
        <w:t>（1）所有谈判响应文件必须按采购单位在谈判文件中规定的时间内递交。</w:t>
      </w:r>
    </w:p>
    <w:p w14:paraId="3F3B854B" w14:textId="77777777" w:rsidR="00CB0B90" w:rsidRDefault="00000000">
      <w:pPr>
        <w:spacing w:line="560" w:lineRule="exact"/>
        <w:ind w:firstLineChars="200" w:firstLine="560"/>
        <w:rPr>
          <w:rFonts w:ascii="仿宋" w:eastAsia="仿宋" w:hAnsi="仿宋" w:hint="eastAsia"/>
          <w:sz w:val="28"/>
          <w:szCs w:val="28"/>
          <w:highlight w:val="yellow"/>
          <w:lang w:eastAsia="zh-CN"/>
        </w:rPr>
      </w:pPr>
      <w:r>
        <w:rPr>
          <w:rFonts w:ascii="仿宋" w:eastAsia="仿宋" w:hAnsi="仿宋" w:hint="eastAsia"/>
          <w:sz w:val="28"/>
          <w:szCs w:val="28"/>
          <w:lang w:eastAsia="zh-CN"/>
        </w:rPr>
        <w:t>（2）采购单位可修改谈判文件,并酌情延长提交</w:t>
      </w:r>
      <w:bookmarkStart w:id="8" w:name="_Hlk178868665"/>
      <w:r>
        <w:rPr>
          <w:rFonts w:ascii="仿宋" w:eastAsia="仿宋" w:hAnsi="仿宋" w:hint="eastAsia"/>
          <w:sz w:val="28"/>
          <w:szCs w:val="28"/>
          <w:lang w:eastAsia="zh-CN"/>
        </w:rPr>
        <w:t>谈判响应文件</w:t>
      </w:r>
      <w:bookmarkEnd w:id="8"/>
      <w:r>
        <w:rPr>
          <w:rFonts w:ascii="仿宋" w:eastAsia="仿宋" w:hAnsi="仿宋" w:hint="eastAsia"/>
          <w:sz w:val="28"/>
          <w:szCs w:val="28"/>
          <w:lang w:eastAsia="zh-CN"/>
        </w:rPr>
        <w:t>的截止日期。因此，已规定的采购人和谈判人的一切权利和义务,将按延期后的谈判响应文件递交截止日期履行。</w:t>
      </w:r>
    </w:p>
    <w:p w14:paraId="69756157" w14:textId="77777777" w:rsidR="00CB0B90" w:rsidRDefault="00000000">
      <w:pPr>
        <w:spacing w:line="56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（3）采购人将拒绝在截止时间后,递交的谈判响应文件；电报、电话和传真投标概不接受。</w:t>
      </w:r>
    </w:p>
    <w:p w14:paraId="5724314D" w14:textId="77777777" w:rsidR="00CB0B90" w:rsidRDefault="00000000">
      <w:pPr>
        <w:spacing w:line="560" w:lineRule="exact"/>
        <w:ind w:left="669"/>
        <w:rPr>
          <w:rFonts w:ascii="黑体" w:eastAsia="黑体" w:hAnsi="黑体" w:cs="仿宋" w:hint="eastAsia"/>
          <w:spacing w:val="-5"/>
          <w:sz w:val="28"/>
          <w:szCs w:val="28"/>
          <w:lang w:eastAsia="zh-CN"/>
        </w:rPr>
      </w:pPr>
      <w:bookmarkStart w:id="9" w:name="_Toc462760533"/>
      <w:r>
        <w:rPr>
          <w:rFonts w:ascii="黑体" w:eastAsia="黑体" w:hAnsi="黑体" w:cs="仿宋" w:hint="eastAsia"/>
          <w:spacing w:val="-5"/>
          <w:sz w:val="28"/>
          <w:szCs w:val="28"/>
          <w:lang w:eastAsia="zh-CN"/>
        </w:rPr>
        <w:t>4、谈判响应文件的修改和撤消</w:t>
      </w:r>
      <w:bookmarkEnd w:id="9"/>
    </w:p>
    <w:p w14:paraId="228449FD" w14:textId="77777777" w:rsidR="00CB0B90" w:rsidRDefault="00000000">
      <w:pPr>
        <w:spacing w:line="56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（1）</w:t>
      </w:r>
      <w:bookmarkStart w:id="10" w:name="_Hlk178868708"/>
      <w:r>
        <w:rPr>
          <w:rFonts w:ascii="仿宋" w:eastAsia="仿宋" w:hAnsi="仿宋" w:hint="eastAsia"/>
          <w:sz w:val="28"/>
          <w:szCs w:val="28"/>
          <w:lang w:eastAsia="zh-CN"/>
        </w:rPr>
        <w:t>谈判人</w:t>
      </w:r>
      <w:bookmarkEnd w:id="10"/>
      <w:r>
        <w:rPr>
          <w:rFonts w:ascii="仿宋" w:eastAsia="仿宋" w:hAnsi="仿宋" w:hint="eastAsia"/>
          <w:sz w:val="28"/>
          <w:szCs w:val="28"/>
          <w:lang w:eastAsia="zh-CN"/>
        </w:rPr>
        <w:t>在提交谈判响应文件后,可对其</w:t>
      </w:r>
      <w:bookmarkStart w:id="11" w:name="_Hlk178868734"/>
      <w:r>
        <w:rPr>
          <w:rFonts w:ascii="仿宋" w:eastAsia="仿宋" w:hAnsi="仿宋" w:hint="eastAsia"/>
          <w:sz w:val="28"/>
          <w:szCs w:val="28"/>
          <w:lang w:eastAsia="zh-CN"/>
        </w:rPr>
        <w:t>谈判响应文件</w:t>
      </w:r>
      <w:bookmarkEnd w:id="11"/>
      <w:r>
        <w:rPr>
          <w:rFonts w:ascii="仿宋" w:eastAsia="仿宋" w:hAnsi="仿宋" w:hint="eastAsia"/>
          <w:sz w:val="28"/>
          <w:szCs w:val="28"/>
          <w:lang w:eastAsia="zh-CN"/>
        </w:rPr>
        <w:t>进行修改或撤消，但谈判人单位须在投标截止时间前,向采购方发送该修改或撤消的邮件告知，并按照谈判文件要求重新递交修改后的谈判响应文件。</w:t>
      </w:r>
    </w:p>
    <w:p w14:paraId="481741C8" w14:textId="77777777" w:rsidR="00CB0B90" w:rsidRDefault="00000000">
      <w:pPr>
        <w:spacing w:line="56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（2）</w:t>
      </w:r>
      <w:bookmarkStart w:id="12" w:name="_Hlk178868749"/>
      <w:r>
        <w:rPr>
          <w:rFonts w:ascii="仿宋" w:eastAsia="仿宋" w:hAnsi="仿宋" w:hint="eastAsia"/>
          <w:sz w:val="28"/>
          <w:szCs w:val="28"/>
          <w:lang w:eastAsia="zh-CN"/>
        </w:rPr>
        <w:t>谈判响应文件递交</w:t>
      </w:r>
      <w:bookmarkEnd w:id="12"/>
      <w:r>
        <w:rPr>
          <w:rFonts w:ascii="仿宋" w:eastAsia="仿宋" w:hAnsi="仿宋" w:hint="eastAsia"/>
          <w:sz w:val="28"/>
          <w:szCs w:val="28"/>
          <w:lang w:eastAsia="zh-CN"/>
        </w:rPr>
        <w:t>截止时间后不得修改谈判响应文件。</w:t>
      </w:r>
    </w:p>
    <w:p w14:paraId="3F436B73" w14:textId="77777777" w:rsidR="00CB0B90" w:rsidRDefault="00000000">
      <w:pPr>
        <w:spacing w:line="56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（3）谈判人不得在谈判响应文件递交截止时间起,至谈判响应文件有效期期满前,撤消谈判响应文件。</w:t>
      </w:r>
    </w:p>
    <w:p w14:paraId="187DF3CB" w14:textId="77777777" w:rsidR="00CB0B90" w:rsidRDefault="00CB0B90">
      <w:pPr>
        <w:spacing w:line="560" w:lineRule="exact"/>
        <w:ind w:firstLineChars="200" w:firstLine="560"/>
        <w:rPr>
          <w:rFonts w:ascii="仿宋" w:eastAsia="仿宋" w:hAnsi="仿宋" w:hint="eastAsia"/>
          <w:sz w:val="28"/>
          <w:szCs w:val="28"/>
          <w:lang w:eastAsia="zh-CN"/>
        </w:rPr>
      </w:pPr>
    </w:p>
    <w:p w14:paraId="32FE847E" w14:textId="77777777" w:rsidR="00CB0B90" w:rsidRDefault="00CB0B90">
      <w:pPr>
        <w:spacing w:line="560" w:lineRule="exact"/>
        <w:rPr>
          <w:rFonts w:ascii="仿宋" w:eastAsia="仿宋" w:hAnsi="仿宋" w:hint="eastAsia"/>
          <w:sz w:val="28"/>
          <w:szCs w:val="28"/>
          <w:lang w:eastAsia="zh-CN"/>
        </w:rPr>
      </w:pPr>
    </w:p>
    <w:p w14:paraId="692DB621" w14:textId="77777777" w:rsidR="00CB0B90" w:rsidRDefault="00000000">
      <w:pPr>
        <w:spacing w:line="560" w:lineRule="exact"/>
        <w:rPr>
          <w:rFonts w:ascii="仿宋" w:eastAsia="仿宋" w:hAnsi="仿宋" w:hint="eastAsia"/>
          <w:sz w:val="28"/>
          <w:szCs w:val="28"/>
          <w:lang w:eastAsia="zh-CN"/>
        </w:rPr>
      </w:pPr>
      <w:r>
        <w:rPr>
          <w:rFonts w:ascii="仿宋" w:eastAsia="仿宋" w:hAnsi="仿宋"/>
          <w:sz w:val="28"/>
          <w:szCs w:val="28"/>
          <w:lang w:eastAsia="zh-CN"/>
        </w:rPr>
        <w:br w:type="page"/>
      </w:r>
    </w:p>
    <w:p w14:paraId="19B10075" w14:textId="77777777" w:rsidR="00CB0B90" w:rsidRDefault="00000000">
      <w:pPr>
        <w:spacing w:before="153" w:line="219" w:lineRule="auto"/>
        <w:jc w:val="center"/>
        <w:outlineLvl w:val="1"/>
        <w:rPr>
          <w:rFonts w:ascii="仿宋" w:eastAsia="仿宋" w:hAnsi="仿宋" w:cs="仿宋" w:hint="eastAsia"/>
          <w:b/>
          <w:bCs/>
          <w:spacing w:val="-9"/>
          <w:sz w:val="36"/>
          <w:szCs w:val="36"/>
          <w:lang w:eastAsia="zh-CN"/>
        </w:rPr>
      </w:pPr>
      <w:bookmarkStart w:id="13" w:name="_Toc462760534"/>
      <w:r>
        <w:rPr>
          <w:rFonts w:ascii="仿宋" w:eastAsia="仿宋" w:hAnsi="仿宋" w:cs="仿宋" w:hint="eastAsia"/>
          <w:b/>
          <w:bCs/>
          <w:spacing w:val="-9"/>
          <w:sz w:val="36"/>
          <w:szCs w:val="36"/>
          <w:lang w:eastAsia="zh-CN"/>
        </w:rPr>
        <w:lastRenderedPageBreak/>
        <w:t>三、开标及评标</w:t>
      </w:r>
      <w:bookmarkEnd w:id="13"/>
    </w:p>
    <w:p w14:paraId="366B54A2" w14:textId="77777777" w:rsidR="00CB0B90" w:rsidRDefault="00CB0B90">
      <w:pPr>
        <w:spacing w:line="560" w:lineRule="exact"/>
        <w:rPr>
          <w:rFonts w:ascii="仿宋" w:eastAsia="仿宋" w:hAnsi="仿宋" w:hint="eastAsia"/>
          <w:sz w:val="28"/>
          <w:szCs w:val="28"/>
          <w:lang w:eastAsia="zh-CN"/>
        </w:rPr>
      </w:pPr>
    </w:p>
    <w:p w14:paraId="4E9A934F" w14:textId="77777777" w:rsidR="00CB0B90" w:rsidRDefault="00000000">
      <w:pPr>
        <w:spacing w:line="560" w:lineRule="exact"/>
        <w:ind w:left="669"/>
        <w:rPr>
          <w:rFonts w:ascii="黑体" w:eastAsia="黑体" w:hAnsi="黑体" w:cs="仿宋" w:hint="eastAsia"/>
          <w:spacing w:val="-5"/>
          <w:sz w:val="28"/>
          <w:szCs w:val="28"/>
          <w:lang w:eastAsia="zh-CN"/>
        </w:rPr>
      </w:pPr>
      <w:bookmarkStart w:id="14" w:name="_Toc462760535"/>
      <w:r>
        <w:rPr>
          <w:rFonts w:ascii="黑体" w:eastAsia="黑体" w:hAnsi="黑体" w:cs="仿宋" w:hint="eastAsia"/>
          <w:spacing w:val="-5"/>
          <w:sz w:val="28"/>
          <w:szCs w:val="28"/>
          <w:lang w:eastAsia="zh-CN"/>
        </w:rPr>
        <w:t>1、</w:t>
      </w:r>
      <w:bookmarkEnd w:id="14"/>
      <w:r>
        <w:rPr>
          <w:rFonts w:ascii="黑体" w:eastAsia="黑体" w:hAnsi="黑体" w:cs="仿宋" w:hint="eastAsia"/>
          <w:spacing w:val="-5"/>
          <w:sz w:val="28"/>
          <w:szCs w:val="28"/>
          <w:lang w:eastAsia="zh-CN"/>
        </w:rPr>
        <w:t>谈判</w:t>
      </w:r>
    </w:p>
    <w:p w14:paraId="1B1209FB" w14:textId="77777777" w:rsidR="00CB0B90" w:rsidRDefault="00000000">
      <w:pPr>
        <w:spacing w:line="560" w:lineRule="exact"/>
        <w:ind w:firstLineChars="200" w:firstLine="560"/>
        <w:rPr>
          <w:rFonts w:ascii="仿宋" w:eastAsia="仿宋" w:hAnsi="仿宋" w:hint="eastAsia"/>
          <w:bCs/>
          <w:sz w:val="28"/>
          <w:szCs w:val="28"/>
          <w:lang w:eastAsia="zh-CN"/>
        </w:rPr>
      </w:pPr>
      <w:r>
        <w:rPr>
          <w:rFonts w:ascii="仿宋" w:eastAsia="仿宋" w:hAnsi="仿宋" w:hint="eastAsia"/>
          <w:sz w:val="28"/>
          <w:szCs w:val="28"/>
          <w:lang w:eastAsia="zh-CN"/>
        </w:rPr>
        <w:t>（1）采购单位在谈判文件规定的时间和地点开启谈判响应文件，与谈判人进行谈判</w:t>
      </w:r>
      <w:r>
        <w:rPr>
          <w:rFonts w:ascii="仿宋" w:eastAsia="仿宋" w:hAnsi="仿宋" w:hint="eastAsia"/>
          <w:bCs/>
          <w:sz w:val="28"/>
          <w:szCs w:val="28"/>
          <w:lang w:eastAsia="zh-CN"/>
        </w:rPr>
        <w:t>。</w:t>
      </w:r>
    </w:p>
    <w:p w14:paraId="1E159237" w14:textId="77777777" w:rsidR="00CB0B90" w:rsidRDefault="00000000">
      <w:pPr>
        <w:spacing w:line="56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（2）若谈判人的撤消谈判响应文件通知在开标截止日前送达，则其谈判响应文件将不予打开。</w:t>
      </w:r>
    </w:p>
    <w:p w14:paraId="3C970C04" w14:textId="77777777" w:rsidR="00CB0B90" w:rsidRDefault="00000000">
      <w:pPr>
        <w:spacing w:line="560" w:lineRule="exact"/>
        <w:ind w:left="669"/>
        <w:rPr>
          <w:rFonts w:ascii="黑体" w:eastAsia="黑体" w:hAnsi="黑体" w:cs="仿宋" w:hint="eastAsia"/>
          <w:spacing w:val="-5"/>
          <w:sz w:val="28"/>
          <w:szCs w:val="28"/>
          <w:lang w:eastAsia="zh-CN"/>
        </w:rPr>
      </w:pPr>
      <w:bookmarkStart w:id="15" w:name="_Toc462760536"/>
      <w:r>
        <w:rPr>
          <w:rFonts w:ascii="黑体" w:eastAsia="黑体" w:hAnsi="黑体" w:cs="仿宋" w:hint="eastAsia"/>
          <w:spacing w:val="-5"/>
          <w:sz w:val="28"/>
          <w:szCs w:val="28"/>
          <w:lang w:eastAsia="zh-CN"/>
        </w:rPr>
        <w:t>2、评</w:t>
      </w:r>
      <w:bookmarkEnd w:id="15"/>
      <w:r>
        <w:rPr>
          <w:rFonts w:ascii="黑体" w:eastAsia="黑体" w:hAnsi="黑体" w:cs="仿宋" w:hint="eastAsia"/>
          <w:spacing w:val="-5"/>
          <w:sz w:val="28"/>
          <w:szCs w:val="28"/>
          <w:lang w:eastAsia="zh-CN"/>
        </w:rPr>
        <w:t>标机构</w:t>
      </w:r>
    </w:p>
    <w:p w14:paraId="09B4CC99" w14:textId="77777777" w:rsidR="00CB0B90" w:rsidRDefault="00000000">
      <w:pPr>
        <w:pStyle w:val="2"/>
        <w:spacing w:line="560" w:lineRule="exact"/>
        <w:ind w:firstLineChars="200" w:firstLine="560"/>
        <w:rPr>
          <w:rFonts w:ascii="仿宋" w:eastAsia="仿宋" w:hAnsi="仿宋" w:hint="eastAsia"/>
          <w:b w:val="0"/>
          <w:sz w:val="28"/>
          <w:szCs w:val="28"/>
          <w:lang w:eastAsia="zh-CN"/>
        </w:rPr>
      </w:pPr>
      <w:r>
        <w:rPr>
          <w:rFonts w:ascii="仿宋" w:eastAsia="仿宋" w:hAnsi="仿宋" w:hint="eastAsia"/>
          <w:b w:val="0"/>
          <w:sz w:val="28"/>
          <w:szCs w:val="28"/>
          <w:lang w:eastAsia="zh-CN"/>
        </w:rPr>
        <w:t>根据新鑫有限责任公司及母公司相关规定，采购单位按采购方案组织有关方面的</w:t>
      </w:r>
      <w:r>
        <w:rPr>
          <w:rFonts w:ascii="仿宋" w:eastAsia="仿宋" w:hAnsi="仿宋" w:hint="eastAsia"/>
          <w:b w:val="0"/>
          <w:color w:val="000000" w:themeColor="text1"/>
          <w:sz w:val="28"/>
          <w:szCs w:val="28"/>
          <w:lang w:eastAsia="zh-CN"/>
        </w:rPr>
        <w:t>3</w:t>
      </w:r>
      <w:r>
        <w:rPr>
          <w:rFonts w:ascii="仿宋" w:eastAsia="仿宋" w:hAnsi="仿宋" w:hint="eastAsia"/>
          <w:b w:val="0"/>
          <w:sz w:val="28"/>
          <w:szCs w:val="28"/>
          <w:lang w:eastAsia="zh-CN"/>
        </w:rPr>
        <w:t>人专家组进行谈判。谈判专家组</w:t>
      </w:r>
      <w:r>
        <w:rPr>
          <w:rFonts w:ascii="仿宋" w:eastAsia="仿宋" w:hAnsi="仿宋"/>
          <w:b w:val="0"/>
          <w:sz w:val="28"/>
          <w:szCs w:val="28"/>
          <w:lang w:eastAsia="zh-CN"/>
        </w:rPr>
        <w:t>会对所有谈判人的</w:t>
      </w:r>
      <w:r>
        <w:rPr>
          <w:rFonts w:ascii="仿宋" w:eastAsia="仿宋" w:hAnsi="仿宋" w:hint="eastAsia"/>
          <w:b w:val="0"/>
          <w:sz w:val="28"/>
          <w:szCs w:val="28"/>
          <w:lang w:eastAsia="zh-CN"/>
        </w:rPr>
        <w:t>谈判响应文件</w:t>
      </w:r>
      <w:r>
        <w:rPr>
          <w:rFonts w:ascii="仿宋" w:eastAsia="仿宋" w:hAnsi="仿宋"/>
          <w:b w:val="0"/>
          <w:sz w:val="28"/>
          <w:szCs w:val="28"/>
          <w:lang w:eastAsia="zh-CN"/>
        </w:rPr>
        <w:t>采用相同程度</w:t>
      </w:r>
      <w:r>
        <w:rPr>
          <w:rFonts w:ascii="仿宋" w:eastAsia="仿宋" w:hAnsi="仿宋" w:hint="eastAsia"/>
          <w:b w:val="0"/>
          <w:sz w:val="28"/>
          <w:szCs w:val="28"/>
          <w:lang w:eastAsia="zh-CN"/>
        </w:rPr>
        <w:t>的</w:t>
      </w:r>
      <w:r>
        <w:rPr>
          <w:rFonts w:ascii="仿宋" w:eastAsia="仿宋" w:hAnsi="仿宋"/>
          <w:b w:val="0"/>
          <w:sz w:val="28"/>
          <w:szCs w:val="28"/>
          <w:lang w:eastAsia="zh-CN"/>
        </w:rPr>
        <w:t>标准</w:t>
      </w:r>
      <w:r>
        <w:rPr>
          <w:rFonts w:ascii="仿宋" w:eastAsia="仿宋" w:hAnsi="仿宋" w:hint="eastAsia"/>
          <w:b w:val="0"/>
          <w:sz w:val="28"/>
          <w:szCs w:val="28"/>
          <w:lang w:eastAsia="zh-CN"/>
        </w:rPr>
        <w:t>。本次开标、谈判、定标秉承公平、公正、公开的原则。</w:t>
      </w:r>
    </w:p>
    <w:p w14:paraId="7819C692" w14:textId="77777777" w:rsidR="00CB0B90" w:rsidRDefault="00000000">
      <w:pPr>
        <w:spacing w:line="560" w:lineRule="exact"/>
        <w:ind w:left="669"/>
        <w:rPr>
          <w:rFonts w:ascii="黑体" w:eastAsia="黑体" w:hAnsi="黑体" w:cs="仿宋" w:hint="eastAsia"/>
          <w:spacing w:val="-5"/>
          <w:sz w:val="28"/>
          <w:szCs w:val="28"/>
          <w:lang w:eastAsia="zh-CN"/>
        </w:rPr>
      </w:pPr>
      <w:bookmarkStart w:id="16" w:name="_Toc462760537"/>
      <w:r>
        <w:rPr>
          <w:rFonts w:ascii="黑体" w:eastAsia="黑体" w:hAnsi="黑体" w:cs="仿宋" w:hint="eastAsia"/>
          <w:spacing w:val="-5"/>
          <w:sz w:val="28"/>
          <w:szCs w:val="28"/>
          <w:lang w:eastAsia="zh-CN"/>
        </w:rPr>
        <w:t>3、对谈判响应文件的审查和响应性的确定</w:t>
      </w:r>
      <w:bookmarkEnd w:id="16"/>
    </w:p>
    <w:p w14:paraId="0FE3C9B3" w14:textId="77777777" w:rsidR="00CB0B90" w:rsidRDefault="00000000">
      <w:pPr>
        <w:spacing w:line="56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（1）开标后，评标小组将审查谈判响应文件是否完整，文件是否恰当地签署。</w:t>
      </w:r>
    </w:p>
    <w:p w14:paraId="30BD98D7" w14:textId="77777777" w:rsidR="00CB0B90" w:rsidRDefault="00000000">
      <w:pPr>
        <w:spacing w:line="56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（2）在对谈判响应文件进行详细评审之前，评标小组将确定每一谈判响应文件是否对谈判文件的要求做出了实质性的响应而没有重大偏离判断。</w:t>
      </w:r>
    </w:p>
    <w:p w14:paraId="749D4E83" w14:textId="77777777" w:rsidR="00CB0B90" w:rsidRDefault="00000000">
      <w:pPr>
        <w:spacing w:line="56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（3）谈判小组将允许投标中有微小的不正规，而该微小之处不构成重大偏离。</w:t>
      </w:r>
    </w:p>
    <w:p w14:paraId="51D9F2B2" w14:textId="77777777" w:rsidR="00CB0B90" w:rsidRDefault="00000000">
      <w:pPr>
        <w:spacing w:line="56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（4）对于谈判中出现重大偏离的谈判响应文件，评标小组有权作出废标决定。</w:t>
      </w:r>
    </w:p>
    <w:p w14:paraId="787BCE10" w14:textId="77777777" w:rsidR="00CB0B90" w:rsidRDefault="00000000">
      <w:pPr>
        <w:pStyle w:val="2"/>
        <w:spacing w:line="560" w:lineRule="exact"/>
        <w:ind w:firstLineChars="190" w:firstLine="523"/>
        <w:rPr>
          <w:rFonts w:ascii="黑体" w:eastAsia="黑体" w:hAnsi="黑体" w:cs="仿宋" w:hint="eastAsia"/>
          <w:b w:val="0"/>
          <w:spacing w:val="-5"/>
          <w:sz w:val="28"/>
          <w:szCs w:val="28"/>
          <w:lang w:eastAsia="zh-CN"/>
        </w:rPr>
      </w:pPr>
      <w:bookmarkStart w:id="17" w:name="_Toc462760539"/>
      <w:r>
        <w:rPr>
          <w:rFonts w:ascii="黑体" w:eastAsia="黑体" w:hAnsi="黑体" w:cs="仿宋" w:hint="eastAsia"/>
          <w:b w:val="0"/>
          <w:spacing w:val="-5"/>
          <w:sz w:val="28"/>
          <w:szCs w:val="28"/>
          <w:lang w:eastAsia="zh-CN"/>
        </w:rPr>
        <w:t>4、谈判办法</w:t>
      </w:r>
      <w:bookmarkEnd w:id="17"/>
      <w:r>
        <w:rPr>
          <w:rFonts w:ascii="黑体" w:eastAsia="黑体" w:hAnsi="黑体" w:cs="仿宋" w:hint="eastAsia"/>
          <w:b w:val="0"/>
          <w:spacing w:val="-5"/>
          <w:sz w:val="28"/>
          <w:szCs w:val="28"/>
          <w:lang w:eastAsia="zh-CN"/>
        </w:rPr>
        <w:t>与标准：</w:t>
      </w:r>
    </w:p>
    <w:p w14:paraId="3140814A" w14:textId="77777777" w:rsidR="00CB0B90" w:rsidRDefault="00000000">
      <w:pPr>
        <w:pStyle w:val="2"/>
        <w:spacing w:line="560" w:lineRule="exact"/>
        <w:ind w:firstLineChars="190" w:firstLine="532"/>
        <w:rPr>
          <w:rFonts w:ascii="仿宋" w:eastAsia="仿宋" w:hAnsi="仿宋" w:hint="eastAsia"/>
          <w:b w:val="0"/>
          <w:bCs/>
          <w:sz w:val="28"/>
          <w:szCs w:val="28"/>
          <w:lang w:eastAsia="zh-CN"/>
        </w:rPr>
      </w:pPr>
      <w:r>
        <w:rPr>
          <w:rFonts w:ascii="仿宋" w:eastAsia="仿宋" w:hAnsi="仿宋" w:hint="eastAsia"/>
          <w:b w:val="0"/>
          <w:bCs/>
          <w:sz w:val="28"/>
          <w:szCs w:val="28"/>
          <w:lang w:eastAsia="zh-CN"/>
        </w:rPr>
        <w:t>本次谈判共进行2轮次谈判，评标采用最低价法，排名次序按价格由低到高排序。</w:t>
      </w:r>
    </w:p>
    <w:p w14:paraId="27551910" w14:textId="77777777" w:rsidR="00CB0B90" w:rsidRDefault="00000000">
      <w:pPr>
        <w:spacing w:line="560" w:lineRule="exact"/>
        <w:ind w:firstLineChars="200" w:firstLine="550"/>
        <w:rPr>
          <w:rFonts w:ascii="黑体" w:eastAsia="黑体" w:hAnsi="黑体" w:cs="仿宋" w:hint="eastAsia"/>
          <w:spacing w:val="-5"/>
          <w:sz w:val="28"/>
          <w:szCs w:val="28"/>
          <w:lang w:eastAsia="zh-CN"/>
        </w:rPr>
      </w:pPr>
      <w:r>
        <w:rPr>
          <w:rFonts w:ascii="黑体" w:eastAsia="黑体" w:hAnsi="黑体" w:cs="仿宋" w:hint="eastAsia"/>
          <w:spacing w:val="-5"/>
          <w:sz w:val="28"/>
          <w:szCs w:val="28"/>
          <w:lang w:eastAsia="zh-CN"/>
        </w:rPr>
        <w:lastRenderedPageBreak/>
        <w:t>5、授标原则：</w:t>
      </w:r>
    </w:p>
    <w:p w14:paraId="12ACB992" w14:textId="77777777" w:rsidR="00CB0B90" w:rsidRDefault="00000000">
      <w:pPr>
        <w:spacing w:line="56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经谈判委员会推荐第一名，由采购领导小组定标。</w:t>
      </w:r>
    </w:p>
    <w:p w14:paraId="0757C6AC" w14:textId="77777777" w:rsidR="00CB0B90" w:rsidRDefault="00000000">
      <w:pPr>
        <w:spacing w:line="560" w:lineRule="exact"/>
        <w:ind w:firstLineChars="200" w:firstLine="550"/>
        <w:rPr>
          <w:rFonts w:ascii="黑体" w:eastAsia="黑体" w:hAnsi="黑体" w:cs="仿宋" w:hint="eastAsia"/>
          <w:spacing w:val="-5"/>
          <w:sz w:val="28"/>
          <w:szCs w:val="28"/>
          <w:lang w:eastAsia="zh-CN"/>
        </w:rPr>
      </w:pPr>
      <w:r>
        <w:rPr>
          <w:rFonts w:ascii="黑体" w:eastAsia="黑体" w:hAnsi="黑体" w:cs="仿宋" w:hint="eastAsia"/>
          <w:spacing w:val="-5"/>
          <w:sz w:val="28"/>
          <w:szCs w:val="28"/>
          <w:lang w:eastAsia="zh-CN"/>
        </w:rPr>
        <w:t>6.其他：</w:t>
      </w:r>
    </w:p>
    <w:p w14:paraId="4D6D638A" w14:textId="77777777" w:rsidR="00CB0B90" w:rsidRDefault="00000000">
      <w:pPr>
        <w:spacing w:line="56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对于谈判人报价过低或过高的，谈判委员会及采购领导小组有权根据合同履行风险偏高，要求投标商做出澄清或保证措施，未能提供有效澄清说明或保证措施的，采购领导小组可认定为恶意低价或恶意高价废除该投标。</w:t>
      </w:r>
    </w:p>
    <w:p w14:paraId="789081AB" w14:textId="77777777" w:rsidR="00CB0B90" w:rsidRDefault="00000000">
      <w:pPr>
        <w:spacing w:line="560" w:lineRule="exact"/>
        <w:ind w:firstLineChars="200" w:firstLine="550"/>
        <w:rPr>
          <w:rFonts w:ascii="黑体" w:eastAsia="黑体" w:hAnsi="黑体" w:cs="仿宋" w:hint="eastAsia"/>
          <w:spacing w:val="-5"/>
          <w:sz w:val="28"/>
          <w:szCs w:val="28"/>
          <w:lang w:eastAsia="zh-CN"/>
        </w:rPr>
      </w:pPr>
      <w:bookmarkStart w:id="18" w:name="_Toc462760541"/>
      <w:r>
        <w:rPr>
          <w:rFonts w:ascii="黑体" w:eastAsia="黑体" w:hAnsi="黑体" w:cs="仿宋" w:hint="eastAsia"/>
          <w:spacing w:val="-5"/>
          <w:sz w:val="28"/>
          <w:szCs w:val="28"/>
          <w:lang w:eastAsia="zh-CN"/>
        </w:rPr>
        <w:t>7、保密</w:t>
      </w:r>
      <w:bookmarkEnd w:id="18"/>
    </w:p>
    <w:p w14:paraId="5ACB6379" w14:textId="77777777" w:rsidR="00CB0B90" w:rsidRDefault="00000000">
      <w:pPr>
        <w:spacing w:line="56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（1）开标后，评委及工作人员不得将有关谈判响应文件的审查、澄清、评估和比较,以及授予合同意向的一切情况,透露给谈判人或与上述评标工作无关的人员。</w:t>
      </w:r>
    </w:p>
    <w:p w14:paraId="47B3F797" w14:textId="77777777" w:rsidR="00CB0B90" w:rsidRDefault="00000000">
      <w:pPr>
        <w:spacing w:line="56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（2）在评标期间，谈判人企图影响招标人的任何活动，将导致其投标被拒绝，并承担相应的法律责任。</w:t>
      </w:r>
    </w:p>
    <w:p w14:paraId="5E2E4581" w14:textId="77777777" w:rsidR="00CB0B90" w:rsidRDefault="00000000">
      <w:pPr>
        <w:spacing w:line="560" w:lineRule="exact"/>
        <w:ind w:firstLineChars="200" w:firstLine="550"/>
        <w:rPr>
          <w:rFonts w:ascii="黑体" w:eastAsia="黑体" w:hAnsi="黑体" w:cs="仿宋" w:hint="eastAsia"/>
          <w:spacing w:val="-5"/>
          <w:sz w:val="28"/>
          <w:szCs w:val="28"/>
          <w:lang w:eastAsia="zh-CN"/>
        </w:rPr>
      </w:pPr>
      <w:bookmarkStart w:id="19" w:name="_Toc462760543"/>
      <w:r>
        <w:rPr>
          <w:rFonts w:ascii="黑体" w:eastAsia="黑体" w:hAnsi="黑体" w:cs="仿宋" w:hint="eastAsia"/>
          <w:spacing w:val="-5"/>
          <w:sz w:val="28"/>
          <w:szCs w:val="28"/>
          <w:lang w:eastAsia="zh-CN"/>
        </w:rPr>
        <w:t>8、授予合同</w:t>
      </w:r>
      <w:bookmarkEnd w:id="19"/>
    </w:p>
    <w:p w14:paraId="302D440D" w14:textId="77777777" w:rsidR="00CB0B90" w:rsidRDefault="00000000">
      <w:pPr>
        <w:spacing w:line="56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（1）授予合同的准则：合同将授予符合谈判文件条件，对采购方最为有利的谈判人。</w:t>
      </w:r>
    </w:p>
    <w:p w14:paraId="53986690" w14:textId="77777777" w:rsidR="00CB0B90" w:rsidRDefault="00000000">
      <w:pPr>
        <w:spacing w:line="560" w:lineRule="exact"/>
        <w:ind w:firstLineChars="200" w:firstLine="560"/>
        <w:rPr>
          <w:rFonts w:ascii="仿宋" w:eastAsia="仿宋" w:hAnsi="仿宋" w:hint="eastAsia"/>
          <w:sz w:val="28"/>
          <w:szCs w:val="28"/>
          <w:lang w:eastAsia="zh-CN"/>
        </w:rPr>
      </w:pPr>
      <w:bookmarkStart w:id="20" w:name="_Toc462760544"/>
      <w:r>
        <w:rPr>
          <w:rFonts w:ascii="仿宋" w:eastAsia="仿宋" w:hAnsi="仿宋" w:hint="eastAsia"/>
          <w:sz w:val="28"/>
          <w:szCs w:val="28"/>
          <w:lang w:eastAsia="zh-CN"/>
        </w:rPr>
        <w:t>（2）评标小组有接受或拒绝任何投标或所有投标的权利。</w:t>
      </w:r>
      <w:bookmarkEnd w:id="20"/>
    </w:p>
    <w:p w14:paraId="18A372DD" w14:textId="77777777" w:rsidR="00CB0B90" w:rsidRDefault="00000000">
      <w:pPr>
        <w:spacing w:line="56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（3）评标小组有权在授予合同前的任何时候，仍保留接受或拒绝任何投标，和直至取消招标过程，从而拒绝所有投标的权利，对由此造成给谈判人的影响不负任何责任，同时对此亦不作任何解释</w:t>
      </w:r>
    </w:p>
    <w:p w14:paraId="517A45E0" w14:textId="77777777" w:rsidR="00CB0B90" w:rsidRDefault="00000000">
      <w:pPr>
        <w:spacing w:line="560" w:lineRule="exact"/>
        <w:ind w:firstLineChars="200" w:firstLine="550"/>
        <w:rPr>
          <w:rFonts w:ascii="黑体" w:eastAsia="黑体" w:hAnsi="黑体" w:cs="仿宋" w:hint="eastAsia"/>
          <w:spacing w:val="-5"/>
          <w:sz w:val="28"/>
          <w:szCs w:val="28"/>
          <w:lang w:eastAsia="zh-CN"/>
        </w:rPr>
      </w:pPr>
      <w:bookmarkStart w:id="21" w:name="_Toc462760545"/>
      <w:r>
        <w:rPr>
          <w:rFonts w:ascii="黑体" w:eastAsia="黑体" w:hAnsi="黑体" w:cs="仿宋" w:hint="eastAsia"/>
          <w:spacing w:val="-5"/>
          <w:sz w:val="28"/>
          <w:szCs w:val="28"/>
          <w:lang w:eastAsia="zh-CN"/>
        </w:rPr>
        <w:t>9、中标通知</w:t>
      </w:r>
      <w:bookmarkEnd w:id="21"/>
    </w:p>
    <w:p w14:paraId="5AD7880D" w14:textId="77777777" w:rsidR="00CB0B90" w:rsidRDefault="00000000">
      <w:pPr>
        <w:spacing w:line="56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（1）在谈判响应文件有效期满前，采购单位将在新鑫公司物资电子采购交易平台对评标结果予以公示，并以电子邮件通知中标人其谈判结果被接受。</w:t>
      </w:r>
    </w:p>
    <w:p w14:paraId="198B4739" w14:textId="77777777" w:rsidR="00CB0B90" w:rsidRDefault="00000000">
      <w:pPr>
        <w:spacing w:line="56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lastRenderedPageBreak/>
        <w:t>（2）采购单位在中标人与采购人签订合同，随即通知其他未中标的谈判人其投标未被接受。</w:t>
      </w:r>
    </w:p>
    <w:p w14:paraId="0F3809C9" w14:textId="77777777" w:rsidR="00CB0B90" w:rsidRDefault="00000000">
      <w:pPr>
        <w:spacing w:line="560" w:lineRule="exact"/>
        <w:ind w:firstLineChars="200" w:firstLine="550"/>
        <w:rPr>
          <w:rFonts w:ascii="黑体" w:eastAsia="黑体" w:hAnsi="黑体" w:cs="仿宋" w:hint="eastAsia"/>
          <w:spacing w:val="-5"/>
          <w:sz w:val="28"/>
          <w:szCs w:val="28"/>
          <w:lang w:eastAsia="zh-CN"/>
        </w:rPr>
      </w:pPr>
      <w:r>
        <w:rPr>
          <w:rFonts w:ascii="黑体" w:eastAsia="黑体" w:hAnsi="黑体" w:cs="仿宋" w:hint="eastAsia"/>
          <w:spacing w:val="-5"/>
          <w:sz w:val="28"/>
          <w:szCs w:val="28"/>
          <w:lang w:eastAsia="zh-CN"/>
        </w:rPr>
        <w:t>10、合同履约考核约定声明</w:t>
      </w:r>
    </w:p>
    <w:p w14:paraId="3A6EFC35" w14:textId="77777777" w:rsidR="00CB0B90" w:rsidRDefault="00000000">
      <w:pPr>
        <w:spacing w:line="560" w:lineRule="exact"/>
        <w:ind w:firstLineChars="200" w:firstLine="560"/>
        <w:rPr>
          <w:rFonts w:eastAsiaTheme="minorEastAsia"/>
          <w:lang w:eastAsia="zh-CN"/>
        </w:rPr>
        <w:sectPr w:rsidR="00CB0B90">
          <w:footerReference w:type="default" r:id="rId10"/>
          <w:pgSz w:w="11907" w:h="16841"/>
          <w:pgMar w:top="1431" w:right="1785" w:bottom="1357" w:left="1785" w:header="0" w:footer="1197" w:gutter="0"/>
          <w:cols w:space="720"/>
        </w:sectPr>
      </w:pPr>
      <w:r>
        <w:rPr>
          <w:rFonts w:ascii="仿宋" w:eastAsia="仿宋" w:hAnsi="仿宋" w:hint="eastAsia"/>
          <w:color w:val="auto"/>
          <w:sz w:val="28"/>
          <w:szCs w:val="28"/>
          <w:lang w:eastAsia="zh-CN"/>
        </w:rPr>
        <w:t>合同签订后，合同结算以</w:t>
      </w:r>
      <w:bookmarkStart w:id="22" w:name="_Hlk203643936"/>
      <w:r>
        <w:rPr>
          <w:rFonts w:ascii="仿宋" w:eastAsia="仿宋" w:hAnsi="仿宋" w:hint="eastAsia"/>
          <w:color w:val="auto"/>
          <w:sz w:val="28"/>
          <w:szCs w:val="28"/>
          <w:lang w:eastAsia="zh-CN"/>
        </w:rPr>
        <w:t>CaO</w:t>
      </w:r>
      <w:bookmarkEnd w:id="22"/>
      <w:r>
        <w:rPr>
          <w:rFonts w:ascii="仿宋" w:eastAsia="仿宋" w:hAnsi="仿宋" w:hint="eastAsia"/>
          <w:color w:val="auto"/>
          <w:sz w:val="28"/>
          <w:szCs w:val="28"/>
          <w:lang w:eastAsia="zh-CN"/>
        </w:rPr>
        <w:t>吨数（白灰中含C</w:t>
      </w:r>
      <w:r>
        <w:rPr>
          <w:rFonts w:ascii="仿宋" w:eastAsia="仿宋" w:hAnsi="仿宋"/>
          <w:color w:val="auto"/>
          <w:sz w:val="28"/>
          <w:szCs w:val="28"/>
          <w:lang w:eastAsia="zh-CN"/>
        </w:rPr>
        <w:t>aO</w:t>
      </w:r>
      <w:r>
        <w:rPr>
          <w:rFonts w:ascii="仿宋" w:eastAsia="仿宋" w:hAnsi="仿宋" w:hint="eastAsia"/>
          <w:color w:val="auto"/>
          <w:sz w:val="28"/>
          <w:szCs w:val="28"/>
          <w:lang w:eastAsia="zh-CN"/>
        </w:rPr>
        <w:t>吨数）计价结算，若供货商未能按合同要求质量及服务按质及时提供货物和服务的，采购方有权追偿损失并随时终止合同或</w:t>
      </w:r>
      <w:r>
        <w:rPr>
          <w:rFonts w:ascii="仿宋" w:eastAsia="仿宋" w:hAnsi="仿宋" w:hint="eastAsia"/>
          <w:sz w:val="28"/>
          <w:szCs w:val="28"/>
          <w:lang w:eastAsia="zh-CN"/>
        </w:rPr>
        <w:t>变更合同供货数量</w:t>
      </w:r>
    </w:p>
    <w:p w14:paraId="4991A337" w14:textId="77777777" w:rsidR="00CB0B90" w:rsidRDefault="00CB0B90">
      <w:pPr>
        <w:pStyle w:val="a3"/>
        <w:spacing w:line="560" w:lineRule="exact"/>
        <w:rPr>
          <w:lang w:eastAsia="zh-CN"/>
        </w:rPr>
      </w:pPr>
    </w:p>
    <w:p w14:paraId="732F51E4" w14:textId="77777777" w:rsidR="00CB0B90" w:rsidRDefault="00CB0B90">
      <w:pPr>
        <w:pStyle w:val="a3"/>
        <w:spacing w:line="560" w:lineRule="exact"/>
        <w:rPr>
          <w:lang w:eastAsia="zh-CN"/>
        </w:rPr>
      </w:pPr>
    </w:p>
    <w:p w14:paraId="79657AA8" w14:textId="77777777" w:rsidR="00CB0B90" w:rsidRDefault="00000000">
      <w:pPr>
        <w:pStyle w:val="2"/>
        <w:spacing w:line="560" w:lineRule="exact"/>
        <w:ind w:firstLine="253"/>
        <w:rPr>
          <w:rFonts w:ascii="仿宋" w:eastAsia="仿宋" w:hAnsi="仿宋" w:hint="eastAsia"/>
          <w:sz w:val="28"/>
          <w:szCs w:val="28"/>
          <w:lang w:eastAsia="zh-CN"/>
        </w:rPr>
      </w:pPr>
      <w:bookmarkStart w:id="23" w:name="_Toc462760554"/>
      <w:r>
        <w:rPr>
          <w:rFonts w:ascii="仿宋" w:eastAsia="仿宋" w:hAnsi="仿宋" w:hint="eastAsia"/>
          <w:sz w:val="28"/>
          <w:szCs w:val="28"/>
          <w:lang w:eastAsia="zh-CN"/>
        </w:rPr>
        <w:t>附件1-1：</w:t>
      </w:r>
      <w:bookmarkStart w:id="24" w:name="_Hlk178870174"/>
      <w:r>
        <w:rPr>
          <w:rFonts w:ascii="仿宋" w:eastAsia="仿宋" w:hAnsi="仿宋" w:hint="eastAsia"/>
          <w:sz w:val="28"/>
          <w:szCs w:val="28"/>
          <w:lang w:eastAsia="zh-CN"/>
        </w:rPr>
        <w:t>谈判响应文件</w:t>
      </w:r>
      <w:bookmarkEnd w:id="24"/>
      <w:r>
        <w:rPr>
          <w:rFonts w:ascii="仿宋" w:eastAsia="仿宋" w:hAnsi="仿宋" w:hint="eastAsia"/>
          <w:sz w:val="28"/>
          <w:szCs w:val="28"/>
          <w:lang w:eastAsia="zh-CN"/>
        </w:rPr>
        <w:t>格式</w:t>
      </w:r>
      <w:bookmarkEnd w:id="23"/>
    </w:p>
    <w:p w14:paraId="451F6F59" w14:textId="77777777" w:rsidR="00CB0B90" w:rsidRDefault="00CB0B90">
      <w:pPr>
        <w:spacing w:line="560" w:lineRule="exact"/>
        <w:rPr>
          <w:rFonts w:ascii="仿宋" w:eastAsia="仿宋" w:hAnsi="仿宋" w:hint="eastAsia"/>
          <w:sz w:val="28"/>
          <w:szCs w:val="28"/>
          <w:lang w:eastAsia="zh-CN"/>
        </w:rPr>
      </w:pPr>
    </w:p>
    <w:p w14:paraId="61FF8DF5" w14:textId="77777777" w:rsidR="00CB0B90" w:rsidRDefault="00CB0B90">
      <w:pPr>
        <w:spacing w:line="560" w:lineRule="exact"/>
        <w:rPr>
          <w:rFonts w:ascii="仿宋" w:eastAsia="仿宋" w:hAnsi="仿宋" w:hint="eastAsia"/>
          <w:sz w:val="28"/>
          <w:szCs w:val="28"/>
          <w:lang w:eastAsia="zh-CN"/>
        </w:rPr>
      </w:pPr>
    </w:p>
    <w:p w14:paraId="23F5EE09" w14:textId="77777777" w:rsidR="00CB0B90" w:rsidRDefault="00CB0B90">
      <w:pPr>
        <w:spacing w:line="560" w:lineRule="exact"/>
        <w:rPr>
          <w:rFonts w:ascii="仿宋" w:eastAsia="仿宋" w:hAnsi="仿宋" w:hint="eastAsia"/>
          <w:sz w:val="28"/>
          <w:szCs w:val="28"/>
          <w:lang w:eastAsia="zh-CN"/>
        </w:rPr>
      </w:pPr>
    </w:p>
    <w:p w14:paraId="2CB996AD" w14:textId="77777777" w:rsidR="00CB0B90" w:rsidRDefault="00000000">
      <w:pPr>
        <w:spacing w:line="560" w:lineRule="exact"/>
        <w:jc w:val="center"/>
        <w:rPr>
          <w:rFonts w:ascii="仿宋" w:eastAsia="仿宋" w:hAnsi="仿宋" w:hint="eastAsia"/>
          <w:b/>
          <w:bCs/>
          <w:sz w:val="44"/>
          <w:szCs w:val="44"/>
          <w:lang w:eastAsia="zh-CN"/>
        </w:rPr>
      </w:pPr>
      <w:r>
        <w:rPr>
          <w:rFonts w:ascii="仿宋" w:eastAsia="仿宋" w:hAnsi="仿宋" w:hint="eastAsia"/>
          <w:b/>
          <w:bCs/>
          <w:sz w:val="44"/>
          <w:szCs w:val="44"/>
          <w:lang w:eastAsia="zh-CN"/>
        </w:rPr>
        <w:t>谈判响应文件</w:t>
      </w:r>
    </w:p>
    <w:p w14:paraId="66D648A8" w14:textId="77777777" w:rsidR="00CB0B90" w:rsidRDefault="00CB0B90">
      <w:pPr>
        <w:spacing w:line="560" w:lineRule="exact"/>
        <w:rPr>
          <w:rFonts w:ascii="仿宋" w:eastAsia="仿宋" w:hAnsi="仿宋" w:hint="eastAsia"/>
          <w:sz w:val="28"/>
          <w:szCs w:val="28"/>
          <w:lang w:eastAsia="zh-CN"/>
        </w:rPr>
      </w:pPr>
    </w:p>
    <w:p w14:paraId="45AE3EC1" w14:textId="77777777" w:rsidR="00CB0B90" w:rsidRDefault="00CB0B90">
      <w:pPr>
        <w:spacing w:line="560" w:lineRule="exact"/>
        <w:rPr>
          <w:rFonts w:ascii="仿宋" w:eastAsia="仿宋" w:hAnsi="仿宋" w:hint="eastAsia"/>
          <w:sz w:val="28"/>
          <w:szCs w:val="28"/>
          <w:lang w:eastAsia="zh-CN"/>
        </w:rPr>
      </w:pPr>
    </w:p>
    <w:p w14:paraId="48AA5744" w14:textId="77777777" w:rsidR="00CB0B90" w:rsidRDefault="00CB0B90">
      <w:pPr>
        <w:spacing w:line="560" w:lineRule="exact"/>
        <w:rPr>
          <w:rFonts w:ascii="仿宋" w:eastAsia="仿宋" w:hAnsi="仿宋" w:hint="eastAsia"/>
          <w:sz w:val="28"/>
          <w:szCs w:val="28"/>
          <w:lang w:eastAsia="zh-CN"/>
        </w:rPr>
      </w:pPr>
    </w:p>
    <w:p w14:paraId="49E2ADC9" w14:textId="77777777" w:rsidR="00CB0B90" w:rsidRDefault="00CB0B90">
      <w:pPr>
        <w:spacing w:line="560" w:lineRule="exact"/>
        <w:rPr>
          <w:rFonts w:ascii="仿宋" w:eastAsia="仿宋" w:hAnsi="仿宋" w:hint="eastAsia"/>
          <w:sz w:val="28"/>
          <w:szCs w:val="28"/>
          <w:lang w:eastAsia="zh-CN"/>
        </w:rPr>
      </w:pPr>
    </w:p>
    <w:p w14:paraId="1831C8F2" w14:textId="77777777" w:rsidR="00CB0B90" w:rsidRDefault="00CB0B90">
      <w:pPr>
        <w:spacing w:line="560" w:lineRule="exact"/>
        <w:rPr>
          <w:rFonts w:ascii="仿宋" w:eastAsia="仿宋" w:hAnsi="仿宋" w:hint="eastAsia"/>
          <w:sz w:val="28"/>
          <w:szCs w:val="28"/>
          <w:lang w:eastAsia="zh-CN"/>
        </w:rPr>
      </w:pPr>
    </w:p>
    <w:p w14:paraId="48F6A5FC" w14:textId="77777777" w:rsidR="00CB0B90" w:rsidRDefault="00CB0B90">
      <w:pPr>
        <w:spacing w:line="560" w:lineRule="exact"/>
        <w:rPr>
          <w:rFonts w:ascii="仿宋" w:eastAsia="仿宋" w:hAnsi="仿宋" w:hint="eastAsia"/>
          <w:sz w:val="28"/>
          <w:szCs w:val="28"/>
          <w:lang w:eastAsia="zh-CN"/>
        </w:rPr>
      </w:pPr>
    </w:p>
    <w:p w14:paraId="394A859F" w14:textId="77777777" w:rsidR="00CB0B90" w:rsidRDefault="00CB0B90">
      <w:pPr>
        <w:spacing w:line="560" w:lineRule="exact"/>
        <w:rPr>
          <w:rFonts w:ascii="仿宋" w:eastAsia="仿宋" w:hAnsi="仿宋" w:hint="eastAsia"/>
          <w:sz w:val="28"/>
          <w:szCs w:val="28"/>
          <w:lang w:eastAsia="zh-CN"/>
        </w:rPr>
      </w:pPr>
    </w:p>
    <w:p w14:paraId="7AF4ECC4" w14:textId="77777777" w:rsidR="00CB0B90" w:rsidRDefault="00CB0B90">
      <w:pPr>
        <w:spacing w:line="560" w:lineRule="exact"/>
        <w:rPr>
          <w:rFonts w:ascii="仿宋" w:eastAsia="仿宋" w:hAnsi="仿宋" w:hint="eastAsia"/>
          <w:sz w:val="32"/>
          <w:szCs w:val="32"/>
          <w:lang w:eastAsia="zh-CN"/>
        </w:rPr>
      </w:pPr>
    </w:p>
    <w:p w14:paraId="212C0A66" w14:textId="77777777" w:rsidR="00CB0B90" w:rsidRDefault="00CB0B90">
      <w:pPr>
        <w:spacing w:line="560" w:lineRule="exact"/>
        <w:rPr>
          <w:rFonts w:ascii="仿宋" w:eastAsia="仿宋" w:hAnsi="仿宋" w:hint="eastAsia"/>
          <w:sz w:val="32"/>
          <w:szCs w:val="32"/>
          <w:lang w:eastAsia="zh-CN"/>
        </w:rPr>
      </w:pPr>
    </w:p>
    <w:p w14:paraId="3197B3D0" w14:textId="77777777" w:rsidR="00CB0B90" w:rsidRDefault="00000000">
      <w:pPr>
        <w:spacing w:line="560" w:lineRule="exact"/>
        <w:ind w:firstLineChars="551" w:firstLine="1763"/>
        <w:rPr>
          <w:rFonts w:ascii="仿宋" w:eastAsia="仿宋" w:hAnsi="仿宋" w:hint="eastAsia"/>
          <w:sz w:val="32"/>
          <w:szCs w:val="32"/>
          <w:lang w:eastAsia="zh-CN"/>
        </w:rPr>
      </w:pPr>
      <w:r>
        <w:rPr>
          <w:rFonts w:ascii="仿宋" w:eastAsia="仿宋" w:hAnsi="仿宋" w:hint="eastAsia"/>
          <w:sz w:val="32"/>
          <w:szCs w:val="32"/>
          <w:lang w:eastAsia="zh-CN"/>
        </w:rPr>
        <w:t>招标编号：XXGSCG2025-0710</w:t>
      </w:r>
    </w:p>
    <w:p w14:paraId="23D9F45A" w14:textId="77777777" w:rsidR="00CB0B90" w:rsidRDefault="00000000">
      <w:pPr>
        <w:spacing w:line="560" w:lineRule="exact"/>
        <w:ind w:firstLineChars="551" w:firstLine="1763"/>
        <w:rPr>
          <w:rFonts w:ascii="仿宋" w:eastAsia="仿宋" w:hAnsi="仿宋" w:hint="eastAsia"/>
          <w:sz w:val="32"/>
          <w:szCs w:val="32"/>
          <w:lang w:eastAsia="zh-CN"/>
        </w:rPr>
      </w:pPr>
      <w:r>
        <w:rPr>
          <w:rFonts w:ascii="仿宋" w:eastAsia="仿宋" w:hAnsi="仿宋" w:hint="eastAsia"/>
          <w:sz w:val="32"/>
          <w:szCs w:val="32"/>
          <w:lang w:eastAsia="zh-CN"/>
        </w:rPr>
        <w:t>项目名称：白灰采购</w:t>
      </w:r>
    </w:p>
    <w:p w14:paraId="7B7FE69A" w14:textId="77777777" w:rsidR="00CB0B90" w:rsidRDefault="00000000">
      <w:pPr>
        <w:spacing w:line="560" w:lineRule="exact"/>
        <w:ind w:firstLineChars="551" w:firstLine="1763"/>
        <w:rPr>
          <w:rFonts w:ascii="仿宋" w:eastAsia="仿宋" w:hAnsi="仿宋" w:hint="eastAsia"/>
          <w:sz w:val="32"/>
          <w:szCs w:val="32"/>
          <w:u w:val="single"/>
          <w:lang w:eastAsia="zh-CN"/>
        </w:rPr>
      </w:pPr>
      <w:r>
        <w:rPr>
          <w:rFonts w:ascii="仿宋" w:eastAsia="仿宋" w:hAnsi="仿宋" w:hint="eastAsia"/>
          <w:sz w:val="32"/>
          <w:szCs w:val="32"/>
          <w:lang w:eastAsia="zh-CN"/>
        </w:rPr>
        <w:t>投 标 人：</w:t>
      </w:r>
    </w:p>
    <w:p w14:paraId="74BE8DD7" w14:textId="77777777" w:rsidR="00CB0B90" w:rsidRDefault="00000000">
      <w:pPr>
        <w:spacing w:line="560" w:lineRule="exact"/>
        <w:ind w:firstLineChars="551" w:firstLine="1763"/>
        <w:rPr>
          <w:rFonts w:ascii="仿宋" w:eastAsia="仿宋" w:hAnsi="仿宋" w:hint="eastAsia"/>
          <w:sz w:val="32"/>
          <w:szCs w:val="32"/>
          <w:u w:val="single"/>
          <w:lang w:eastAsia="zh-CN"/>
        </w:rPr>
      </w:pPr>
      <w:r>
        <w:rPr>
          <w:rFonts w:ascii="仿宋" w:eastAsia="仿宋" w:hAnsi="仿宋" w:hint="eastAsia"/>
          <w:sz w:val="32"/>
          <w:szCs w:val="32"/>
          <w:lang w:eastAsia="zh-CN"/>
        </w:rPr>
        <w:t>全权代表：</w:t>
      </w:r>
    </w:p>
    <w:p w14:paraId="4D546086" w14:textId="77777777" w:rsidR="00CB0B90" w:rsidRDefault="00000000">
      <w:pPr>
        <w:spacing w:line="560" w:lineRule="exact"/>
        <w:ind w:firstLineChars="551" w:firstLine="1763"/>
        <w:rPr>
          <w:rFonts w:ascii="仿宋" w:eastAsia="仿宋" w:hAnsi="仿宋" w:hint="eastAsia"/>
          <w:sz w:val="32"/>
          <w:szCs w:val="32"/>
          <w:u w:val="single"/>
          <w:lang w:eastAsia="zh-CN"/>
        </w:rPr>
      </w:pPr>
      <w:r>
        <w:rPr>
          <w:rFonts w:ascii="仿宋" w:eastAsia="仿宋" w:hAnsi="仿宋" w:hint="eastAsia"/>
          <w:sz w:val="32"/>
          <w:szCs w:val="32"/>
          <w:lang w:eastAsia="zh-CN"/>
        </w:rPr>
        <w:t>日    期：</w:t>
      </w:r>
    </w:p>
    <w:p w14:paraId="3907D26A" w14:textId="77777777" w:rsidR="00CB0B90" w:rsidRDefault="00CB0B90">
      <w:pPr>
        <w:pStyle w:val="2"/>
        <w:spacing w:line="560" w:lineRule="exact"/>
        <w:ind w:firstLine="253"/>
        <w:rPr>
          <w:rFonts w:ascii="仿宋" w:eastAsia="仿宋" w:hAnsi="仿宋" w:hint="eastAsia"/>
          <w:sz w:val="28"/>
          <w:szCs w:val="28"/>
          <w:lang w:eastAsia="zh-CN"/>
        </w:rPr>
      </w:pPr>
      <w:bookmarkStart w:id="25" w:name="_Toc462760555"/>
    </w:p>
    <w:p w14:paraId="7C200F43" w14:textId="77777777" w:rsidR="00CB0B90" w:rsidRDefault="00CB0B90">
      <w:pPr>
        <w:pStyle w:val="2"/>
        <w:spacing w:line="560" w:lineRule="exact"/>
        <w:ind w:firstLine="253"/>
        <w:rPr>
          <w:rFonts w:ascii="仿宋" w:eastAsia="仿宋" w:hAnsi="仿宋" w:hint="eastAsia"/>
          <w:sz w:val="28"/>
          <w:szCs w:val="28"/>
          <w:lang w:eastAsia="zh-CN"/>
        </w:rPr>
      </w:pPr>
    </w:p>
    <w:p w14:paraId="74F6669C" w14:textId="77777777" w:rsidR="00CB0B90" w:rsidRDefault="00CB0B90">
      <w:pPr>
        <w:spacing w:line="560" w:lineRule="exact"/>
        <w:rPr>
          <w:lang w:eastAsia="zh-CN"/>
        </w:rPr>
      </w:pPr>
    </w:p>
    <w:p w14:paraId="2BCB76D1" w14:textId="77777777" w:rsidR="00CB0B90" w:rsidRDefault="00CB0B90">
      <w:pPr>
        <w:spacing w:line="560" w:lineRule="exact"/>
        <w:rPr>
          <w:lang w:eastAsia="zh-CN"/>
        </w:rPr>
      </w:pPr>
    </w:p>
    <w:p w14:paraId="379A0B6A" w14:textId="77777777" w:rsidR="00CB0B90" w:rsidRDefault="00CB0B90">
      <w:pPr>
        <w:pStyle w:val="2"/>
        <w:spacing w:line="560" w:lineRule="exact"/>
        <w:ind w:firstLine="253"/>
        <w:rPr>
          <w:rFonts w:ascii="仿宋" w:eastAsia="仿宋" w:hAnsi="仿宋" w:hint="eastAsia"/>
          <w:sz w:val="28"/>
          <w:szCs w:val="28"/>
          <w:lang w:eastAsia="zh-CN"/>
        </w:rPr>
      </w:pPr>
    </w:p>
    <w:p w14:paraId="2BB4B308" w14:textId="77777777" w:rsidR="00CB0B90" w:rsidRDefault="00CB0B90">
      <w:pPr>
        <w:pStyle w:val="2"/>
        <w:spacing w:line="560" w:lineRule="exact"/>
        <w:ind w:firstLine="253"/>
        <w:rPr>
          <w:rFonts w:ascii="仿宋" w:eastAsia="仿宋" w:hAnsi="仿宋" w:hint="eastAsia"/>
          <w:sz w:val="28"/>
          <w:szCs w:val="28"/>
          <w:lang w:eastAsia="zh-CN"/>
        </w:rPr>
      </w:pPr>
    </w:p>
    <w:p w14:paraId="4E45055C" w14:textId="77777777" w:rsidR="00CB0B90" w:rsidRDefault="00000000">
      <w:pPr>
        <w:pStyle w:val="2"/>
        <w:spacing w:line="560" w:lineRule="exact"/>
        <w:ind w:firstLine="253"/>
        <w:rPr>
          <w:rFonts w:ascii="仿宋" w:eastAsia="仿宋" w:hAnsi="仿宋" w:hint="eastAsia"/>
          <w:sz w:val="28"/>
          <w:szCs w:val="28"/>
          <w:lang w:eastAsia="zh-CN"/>
        </w:rPr>
      </w:pPr>
      <w:r>
        <w:rPr>
          <w:rFonts w:ascii="仿宋" w:eastAsia="仿宋" w:hAnsi="仿宋" w:hint="eastAsia"/>
          <w:sz w:val="28"/>
          <w:szCs w:val="28"/>
          <w:lang w:eastAsia="zh-CN"/>
        </w:rPr>
        <w:t>附件1-2  投标书</w:t>
      </w:r>
      <w:bookmarkEnd w:id="25"/>
    </w:p>
    <w:p w14:paraId="48EB70E4" w14:textId="77777777" w:rsidR="00CB0B90" w:rsidRDefault="00000000">
      <w:pPr>
        <w:spacing w:line="560" w:lineRule="exact"/>
        <w:jc w:val="center"/>
        <w:rPr>
          <w:rFonts w:ascii="仿宋" w:eastAsia="仿宋" w:hAnsi="仿宋" w:hint="eastAsia"/>
          <w:b/>
          <w:bCs/>
          <w:sz w:val="44"/>
          <w:szCs w:val="44"/>
          <w:lang w:eastAsia="zh-CN"/>
        </w:rPr>
      </w:pPr>
      <w:r>
        <w:rPr>
          <w:rFonts w:ascii="仿宋" w:eastAsia="仿宋" w:hAnsi="仿宋" w:hint="eastAsia"/>
          <w:b/>
          <w:bCs/>
          <w:sz w:val="44"/>
          <w:szCs w:val="44"/>
          <w:lang w:eastAsia="zh-CN"/>
        </w:rPr>
        <w:t>投标书</w:t>
      </w:r>
    </w:p>
    <w:p w14:paraId="0B56A5D6" w14:textId="77777777" w:rsidR="00CB0B90" w:rsidRDefault="00000000">
      <w:pPr>
        <w:spacing w:line="560" w:lineRule="exact"/>
        <w:rPr>
          <w:rFonts w:ascii="仿宋" w:eastAsia="仿宋" w:hAnsi="仿宋" w:hint="eastAsia"/>
          <w:sz w:val="28"/>
          <w:szCs w:val="28"/>
          <w:lang w:eastAsia="zh-CN"/>
        </w:rPr>
      </w:pPr>
      <w:r>
        <w:rPr>
          <w:rFonts w:ascii="仿宋" w:eastAsia="仿宋" w:hAnsi="仿宋" w:hint="eastAsia"/>
          <w:sz w:val="28"/>
          <w:szCs w:val="28"/>
          <w:lang w:eastAsia="zh-CN"/>
        </w:rPr>
        <w:t>致</w:t>
      </w:r>
      <w:r>
        <w:rPr>
          <w:rFonts w:ascii="仿宋" w:eastAsia="仿宋" w:hAnsi="仿宋" w:hint="eastAsia"/>
          <w:b/>
          <w:bCs/>
          <w:sz w:val="28"/>
          <w:szCs w:val="28"/>
          <w:lang w:eastAsia="zh-CN"/>
        </w:rPr>
        <w:t>：新鑫有限责任公司</w:t>
      </w:r>
    </w:p>
    <w:p w14:paraId="1624AF67" w14:textId="77777777" w:rsidR="00CB0B90" w:rsidRDefault="00000000">
      <w:pPr>
        <w:tabs>
          <w:tab w:val="left" w:pos="3180"/>
          <w:tab w:val="center" w:pos="4524"/>
        </w:tabs>
        <w:spacing w:line="560" w:lineRule="exact"/>
        <w:ind w:firstLineChars="200" w:firstLine="560"/>
        <w:jc w:val="both"/>
        <w:rPr>
          <w:rFonts w:ascii="仿宋" w:eastAsia="仿宋" w:hAnsi="仿宋" w:hint="eastAsia"/>
          <w:b/>
          <w:sz w:val="28"/>
          <w:szCs w:val="28"/>
          <w:lang w:eastAsia="zh-CN"/>
        </w:rPr>
      </w:pPr>
      <w:r>
        <w:rPr>
          <w:rFonts w:ascii="仿宋" w:eastAsia="仿宋" w:hAnsi="仿宋" w:hint="eastAsia"/>
          <w:sz w:val="28"/>
          <w:szCs w:val="28"/>
          <w:lang w:eastAsia="zh-CN"/>
        </w:rPr>
        <w:t>根据贵</w:t>
      </w:r>
      <w:r>
        <w:rPr>
          <w:rFonts w:ascii="仿宋" w:eastAsia="仿宋" w:hAnsi="仿宋" w:hint="eastAsia"/>
          <w:color w:val="auto"/>
          <w:sz w:val="28"/>
          <w:szCs w:val="28"/>
          <w:lang w:eastAsia="zh-CN"/>
        </w:rPr>
        <w:t>方CaO(白灰中</w:t>
      </w:r>
      <w:r>
        <w:rPr>
          <w:rFonts w:ascii="仿宋" w:eastAsia="仿宋" w:hAnsi="仿宋"/>
          <w:color w:val="auto"/>
          <w:sz w:val="28"/>
          <w:szCs w:val="28"/>
          <w:lang w:eastAsia="zh-CN"/>
        </w:rPr>
        <w:t>CaO</w:t>
      </w:r>
      <w:r>
        <w:rPr>
          <w:rFonts w:ascii="仿宋" w:eastAsia="仿宋" w:hAnsi="仿宋" w:hint="eastAsia"/>
          <w:color w:val="auto"/>
          <w:sz w:val="28"/>
          <w:szCs w:val="28"/>
          <w:lang w:eastAsia="zh-CN"/>
        </w:rPr>
        <w:t>纯量)采</w:t>
      </w:r>
      <w:r>
        <w:rPr>
          <w:rFonts w:ascii="仿宋" w:eastAsia="仿宋" w:hAnsi="仿宋" w:hint="eastAsia"/>
          <w:sz w:val="28"/>
          <w:szCs w:val="28"/>
          <w:lang w:eastAsia="zh-CN"/>
        </w:rPr>
        <w:t>购的竞争性谈判公告（招标编号：XXGSCG2025-0710），签字代表</w:t>
      </w:r>
      <w:r>
        <w:rPr>
          <w:rFonts w:ascii="仿宋" w:eastAsia="仿宋" w:hAnsi="仿宋" w:hint="eastAsia"/>
          <w:sz w:val="28"/>
          <w:szCs w:val="28"/>
          <w:u w:val="single"/>
          <w:lang w:eastAsia="zh-CN"/>
        </w:rPr>
        <w:t>（被授权人姓名、职务）</w:t>
      </w:r>
      <w:r>
        <w:rPr>
          <w:rFonts w:ascii="仿宋" w:eastAsia="仿宋" w:hAnsi="仿宋" w:hint="eastAsia"/>
          <w:sz w:val="28"/>
          <w:szCs w:val="28"/>
          <w:lang w:eastAsia="zh-CN"/>
        </w:rPr>
        <w:t>经正式授权并代表谈判人</w:t>
      </w:r>
      <w:r>
        <w:rPr>
          <w:rFonts w:ascii="仿宋" w:eastAsia="仿宋" w:hAnsi="仿宋" w:hint="eastAsia"/>
          <w:sz w:val="28"/>
          <w:szCs w:val="28"/>
          <w:u w:val="single"/>
          <w:lang w:eastAsia="zh-CN"/>
        </w:rPr>
        <w:t>（投标单位名称）</w:t>
      </w:r>
      <w:r>
        <w:rPr>
          <w:rFonts w:ascii="仿宋" w:eastAsia="仿宋" w:hAnsi="仿宋" w:hint="eastAsia"/>
          <w:sz w:val="28"/>
          <w:szCs w:val="28"/>
          <w:lang w:eastAsia="zh-CN"/>
        </w:rPr>
        <w:t>提交纸质盖章版一份和电子</w:t>
      </w:r>
      <w:r>
        <w:rPr>
          <w:rFonts w:ascii="仿宋" w:eastAsia="仿宋" w:hAnsi="仿宋"/>
          <w:sz w:val="28"/>
          <w:szCs w:val="28"/>
          <w:lang w:eastAsia="zh-CN"/>
        </w:rPr>
        <w:t>PDF</w:t>
      </w:r>
      <w:r>
        <w:rPr>
          <w:rFonts w:ascii="仿宋" w:eastAsia="仿宋" w:hAnsi="仿宋" w:hint="eastAsia"/>
          <w:sz w:val="28"/>
          <w:szCs w:val="28"/>
          <w:lang w:eastAsia="zh-CN"/>
        </w:rPr>
        <w:t>扫描件一份。</w:t>
      </w:r>
    </w:p>
    <w:p w14:paraId="1869BFC9" w14:textId="77777777" w:rsidR="00CB0B90" w:rsidRDefault="00000000">
      <w:pPr>
        <w:spacing w:line="560" w:lineRule="exact"/>
        <w:rPr>
          <w:rFonts w:ascii="仿宋" w:eastAsia="仿宋" w:hAnsi="仿宋" w:hint="eastAsia"/>
          <w:sz w:val="28"/>
          <w:szCs w:val="28"/>
          <w:lang w:eastAsia="zh-CN"/>
        </w:rPr>
      </w:pPr>
      <w:r>
        <w:rPr>
          <w:rFonts w:ascii="仿宋" w:eastAsia="仿宋" w:hAnsi="仿宋" w:hint="eastAsia"/>
          <w:sz w:val="28"/>
          <w:szCs w:val="28"/>
          <w:lang w:eastAsia="zh-CN"/>
        </w:rPr>
        <w:t xml:space="preserve">     据此函，签字代表宣布同意如下：</w:t>
      </w:r>
    </w:p>
    <w:p w14:paraId="2BEF52CB" w14:textId="77777777" w:rsidR="00CB0B90" w:rsidRDefault="00000000">
      <w:pPr>
        <w:spacing w:line="56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（1）谈判人将按谈判文件的规定履行责任和义务。</w:t>
      </w:r>
    </w:p>
    <w:p w14:paraId="1748083F" w14:textId="77777777" w:rsidR="00CB0B90" w:rsidRDefault="00000000">
      <w:pPr>
        <w:spacing w:line="56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（2）谈判人已详细审查并充分理解全部谈判文件内容，包括修改文件（如有）和有关附件。</w:t>
      </w:r>
    </w:p>
    <w:p w14:paraId="41710BD7" w14:textId="77777777" w:rsidR="00CB0B90" w:rsidRDefault="00000000">
      <w:pPr>
        <w:spacing w:line="56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（3）本投标自开标日起有效期为30个日历天。</w:t>
      </w:r>
    </w:p>
    <w:p w14:paraId="28DFFE5D" w14:textId="77777777" w:rsidR="00CB0B90" w:rsidRDefault="00000000">
      <w:pPr>
        <w:spacing w:line="56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（4）谈判人同意提供按照招标人要求的与投标有关的一切数据资料，完全理解评标小组不一定接受本报价的投标。</w:t>
      </w:r>
    </w:p>
    <w:p w14:paraId="342E05A9" w14:textId="77777777" w:rsidR="00CB0B90" w:rsidRDefault="00000000">
      <w:pPr>
        <w:spacing w:line="56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（5）与本投标有关的一切正式往来函件请发送邮件：</w:t>
      </w:r>
    </w:p>
    <w:p w14:paraId="649BEFFF" w14:textId="77777777" w:rsidR="00CB0B90" w:rsidRDefault="00000000">
      <w:pPr>
        <w:spacing w:line="560" w:lineRule="exact"/>
        <w:rPr>
          <w:rFonts w:ascii="仿宋" w:eastAsia="仿宋" w:hAnsi="仿宋" w:hint="eastAsia"/>
          <w:sz w:val="28"/>
          <w:szCs w:val="28"/>
          <w:lang w:eastAsia="zh-CN"/>
        </w:rPr>
      </w:pPr>
      <w:r>
        <w:rPr>
          <w:rFonts w:ascii="仿宋" w:eastAsia="仿宋" w:hAnsi="仿宋" w:hint="eastAsia"/>
          <w:sz w:val="28"/>
          <w:szCs w:val="28"/>
          <w:lang w:eastAsia="zh-CN"/>
        </w:rPr>
        <w:t>邮箱地址：</w:t>
      </w:r>
    </w:p>
    <w:p w14:paraId="4D52EE0A" w14:textId="77777777" w:rsidR="00CB0B90" w:rsidRDefault="00000000">
      <w:pPr>
        <w:spacing w:line="560" w:lineRule="exact"/>
        <w:rPr>
          <w:rFonts w:ascii="仿宋" w:eastAsia="仿宋" w:hAnsi="仿宋" w:hint="eastAsia"/>
          <w:sz w:val="28"/>
          <w:szCs w:val="28"/>
          <w:lang w:eastAsia="zh-CN"/>
        </w:rPr>
      </w:pPr>
      <w:r>
        <w:rPr>
          <w:rFonts w:ascii="仿宋" w:eastAsia="仿宋" w:hAnsi="仿宋" w:hint="eastAsia"/>
          <w:sz w:val="28"/>
          <w:szCs w:val="28"/>
          <w:lang w:eastAsia="zh-CN"/>
        </w:rPr>
        <w:t>电话：        手机：</w:t>
      </w:r>
    </w:p>
    <w:p w14:paraId="0182DEC3" w14:textId="77777777" w:rsidR="00CB0B90" w:rsidRDefault="00000000">
      <w:pPr>
        <w:spacing w:line="560" w:lineRule="exact"/>
        <w:rPr>
          <w:rFonts w:ascii="仿宋" w:eastAsia="仿宋" w:hAnsi="仿宋" w:hint="eastAsia"/>
          <w:sz w:val="28"/>
          <w:szCs w:val="28"/>
          <w:lang w:eastAsia="zh-CN"/>
        </w:rPr>
      </w:pPr>
      <w:r>
        <w:rPr>
          <w:rFonts w:ascii="仿宋" w:eastAsia="仿宋" w:hAnsi="仿宋" w:hint="eastAsia"/>
          <w:sz w:val="28"/>
          <w:szCs w:val="28"/>
          <w:lang w:eastAsia="zh-CN"/>
        </w:rPr>
        <w:t xml:space="preserve">传真：        </w:t>
      </w:r>
    </w:p>
    <w:p w14:paraId="14A88C40" w14:textId="77777777" w:rsidR="00CB0B90" w:rsidRDefault="00000000">
      <w:pPr>
        <w:spacing w:line="560" w:lineRule="exact"/>
        <w:rPr>
          <w:rFonts w:ascii="仿宋" w:eastAsia="仿宋" w:hAnsi="仿宋" w:hint="eastAsia"/>
          <w:sz w:val="28"/>
          <w:szCs w:val="28"/>
          <w:lang w:eastAsia="zh-CN"/>
        </w:rPr>
      </w:pPr>
      <w:r>
        <w:rPr>
          <w:rFonts w:ascii="仿宋" w:eastAsia="仿宋" w:hAnsi="仿宋" w:hint="eastAsia"/>
          <w:sz w:val="28"/>
          <w:szCs w:val="28"/>
          <w:lang w:eastAsia="zh-CN"/>
        </w:rPr>
        <w:t>全权代表签字：</w:t>
      </w:r>
    </w:p>
    <w:p w14:paraId="21192994" w14:textId="77777777" w:rsidR="00CB0B90" w:rsidRDefault="00000000">
      <w:pPr>
        <w:spacing w:line="560" w:lineRule="exact"/>
        <w:rPr>
          <w:rFonts w:ascii="仿宋" w:eastAsia="仿宋" w:hAnsi="仿宋" w:hint="eastAsia"/>
          <w:sz w:val="28"/>
          <w:szCs w:val="28"/>
          <w:u w:val="single"/>
          <w:lang w:eastAsia="zh-CN"/>
        </w:rPr>
      </w:pPr>
      <w:r>
        <w:rPr>
          <w:rFonts w:ascii="仿宋" w:eastAsia="仿宋" w:hAnsi="仿宋" w:hint="eastAsia"/>
          <w:sz w:val="28"/>
          <w:szCs w:val="28"/>
          <w:lang w:eastAsia="zh-CN"/>
        </w:rPr>
        <w:t>全权代表姓名、职务（印刷体）：</w:t>
      </w:r>
    </w:p>
    <w:p w14:paraId="5D5CC5D4" w14:textId="77777777" w:rsidR="00CB0B90" w:rsidRDefault="00000000">
      <w:pPr>
        <w:spacing w:line="560" w:lineRule="exact"/>
        <w:rPr>
          <w:rFonts w:ascii="仿宋" w:eastAsia="仿宋" w:hAnsi="仿宋" w:hint="eastAsia"/>
          <w:sz w:val="28"/>
          <w:szCs w:val="28"/>
          <w:u w:val="single"/>
          <w:lang w:eastAsia="zh-CN"/>
        </w:rPr>
      </w:pPr>
      <w:r>
        <w:rPr>
          <w:rFonts w:ascii="仿宋" w:eastAsia="仿宋" w:hAnsi="仿宋" w:hint="eastAsia"/>
          <w:sz w:val="28"/>
          <w:szCs w:val="28"/>
          <w:lang w:eastAsia="zh-CN"/>
        </w:rPr>
        <w:t>谈判人名称（公章）：</w:t>
      </w:r>
    </w:p>
    <w:p w14:paraId="6C5C3D76" w14:textId="77777777" w:rsidR="00CB0B90" w:rsidRDefault="00CB0B90">
      <w:pPr>
        <w:pStyle w:val="2"/>
        <w:spacing w:line="560" w:lineRule="exact"/>
        <w:ind w:firstLine="253"/>
        <w:rPr>
          <w:rFonts w:ascii="仿宋" w:eastAsia="仿宋" w:hAnsi="仿宋" w:hint="eastAsia"/>
          <w:sz w:val="28"/>
          <w:szCs w:val="28"/>
          <w:lang w:eastAsia="zh-CN"/>
        </w:rPr>
        <w:sectPr w:rsidR="00CB0B90">
          <w:pgSz w:w="11907" w:h="16840"/>
          <w:pgMar w:top="1440" w:right="1418" w:bottom="1418" w:left="1440" w:header="851" w:footer="992" w:gutter="0"/>
          <w:cols w:space="425"/>
          <w:docGrid w:type="lines" w:linePitch="285"/>
        </w:sectPr>
      </w:pPr>
    </w:p>
    <w:p w14:paraId="61C6B331" w14:textId="77777777" w:rsidR="00CB0B90" w:rsidRDefault="00000000">
      <w:pPr>
        <w:pStyle w:val="2"/>
        <w:spacing w:line="560" w:lineRule="exact"/>
        <w:ind w:firstLine="253"/>
        <w:rPr>
          <w:rFonts w:ascii="仿宋" w:eastAsia="仿宋" w:hAnsi="仿宋" w:hint="eastAsia"/>
          <w:sz w:val="28"/>
          <w:szCs w:val="28"/>
          <w:lang w:eastAsia="zh-CN"/>
        </w:rPr>
      </w:pPr>
      <w:bookmarkStart w:id="26" w:name="_Toc462760556"/>
      <w:r>
        <w:rPr>
          <w:rFonts w:ascii="仿宋" w:eastAsia="仿宋" w:hAnsi="仿宋" w:hint="eastAsia"/>
          <w:sz w:val="28"/>
          <w:szCs w:val="28"/>
          <w:lang w:eastAsia="zh-CN"/>
        </w:rPr>
        <w:lastRenderedPageBreak/>
        <w:t>附件1-3  投标报价表</w:t>
      </w:r>
      <w:bookmarkEnd w:id="26"/>
    </w:p>
    <w:p w14:paraId="1ED541A2" w14:textId="77777777" w:rsidR="00CB0B90" w:rsidRDefault="00000000">
      <w:pPr>
        <w:spacing w:line="560" w:lineRule="exact"/>
        <w:jc w:val="center"/>
        <w:rPr>
          <w:rFonts w:ascii="仿宋" w:eastAsia="仿宋" w:hAnsi="仿宋" w:hint="eastAsia"/>
          <w:b/>
          <w:bCs/>
          <w:sz w:val="44"/>
          <w:szCs w:val="44"/>
          <w:lang w:eastAsia="zh-CN"/>
        </w:rPr>
      </w:pPr>
      <w:r>
        <w:rPr>
          <w:rFonts w:ascii="仿宋" w:eastAsia="仿宋" w:hAnsi="仿宋" w:hint="eastAsia"/>
          <w:b/>
          <w:bCs/>
          <w:sz w:val="44"/>
          <w:szCs w:val="44"/>
          <w:lang w:eastAsia="zh-CN"/>
        </w:rPr>
        <w:t>投标报价表</w:t>
      </w:r>
    </w:p>
    <w:p w14:paraId="7643ADBA" w14:textId="77777777" w:rsidR="00CB0B90" w:rsidRDefault="00000000">
      <w:pPr>
        <w:spacing w:line="560" w:lineRule="exact"/>
        <w:rPr>
          <w:rFonts w:ascii="仿宋" w:eastAsia="仿宋" w:hAnsi="仿宋" w:hint="eastAsia"/>
          <w:sz w:val="28"/>
          <w:szCs w:val="28"/>
          <w:lang w:eastAsia="zh-CN"/>
        </w:rPr>
      </w:pPr>
      <w:r>
        <w:rPr>
          <w:rFonts w:ascii="仿宋" w:eastAsia="仿宋" w:hAnsi="仿宋" w:hint="eastAsia"/>
          <w:sz w:val="28"/>
          <w:szCs w:val="28"/>
          <w:lang w:eastAsia="zh-CN"/>
        </w:rPr>
        <w:t>招标编号：XXGSCG2025-0710</w:t>
      </w:r>
    </w:p>
    <w:p w14:paraId="1D6CBC85" w14:textId="77777777" w:rsidR="00CB0B90" w:rsidRDefault="00000000">
      <w:pPr>
        <w:spacing w:line="560" w:lineRule="exact"/>
        <w:rPr>
          <w:rFonts w:ascii="仿宋" w:eastAsia="仿宋" w:hAnsi="仿宋" w:hint="eastAsia"/>
          <w:sz w:val="28"/>
          <w:szCs w:val="28"/>
        </w:rPr>
      </w:pPr>
      <w:r>
        <w:rPr>
          <w:rFonts w:ascii="仿宋" w:eastAsia="仿宋" w:hAnsi="仿宋"/>
          <w:sz w:val="28"/>
          <w:szCs w:val="28"/>
        </w:rPr>
        <w:t>谈判人全称</w:t>
      </w:r>
      <w:r>
        <w:rPr>
          <w:rFonts w:ascii="仿宋" w:eastAsia="仿宋" w:hAnsi="仿宋" w:hint="eastAsia"/>
          <w:sz w:val="28"/>
          <w:szCs w:val="28"/>
        </w:rPr>
        <w:t xml:space="preserve">：                                                            </w:t>
      </w:r>
    </w:p>
    <w:tbl>
      <w:tblPr>
        <w:tblStyle w:val="a6"/>
        <w:tblW w:w="9356" w:type="dxa"/>
        <w:tblInd w:w="-289" w:type="dxa"/>
        <w:tblLook w:val="04A0" w:firstRow="1" w:lastRow="0" w:firstColumn="1" w:lastColumn="0" w:noHBand="0" w:noVBand="1"/>
      </w:tblPr>
      <w:tblGrid>
        <w:gridCol w:w="2836"/>
        <w:gridCol w:w="2693"/>
        <w:gridCol w:w="1701"/>
        <w:gridCol w:w="2126"/>
      </w:tblGrid>
      <w:tr w:rsidR="00CB0B90" w14:paraId="79E534DF" w14:textId="77777777">
        <w:trPr>
          <w:trHeight w:val="836"/>
        </w:trPr>
        <w:tc>
          <w:tcPr>
            <w:tcW w:w="2836" w:type="dxa"/>
            <w:vAlign w:val="center"/>
          </w:tcPr>
          <w:p w14:paraId="6F890F35" w14:textId="77777777" w:rsidR="00CB0B90" w:rsidRDefault="00000000">
            <w:pPr>
              <w:pStyle w:val="13"/>
              <w:spacing w:line="560" w:lineRule="exact"/>
              <w:jc w:val="center"/>
              <w:rPr>
                <w:rFonts w:ascii="仿宋" w:eastAsia="仿宋" w:hAnsi="仿宋" w:hint="eastAsia"/>
                <w:sz w:val="28"/>
                <w:szCs w:val="28"/>
              </w:rPr>
            </w:pPr>
            <w:r>
              <w:rPr>
                <w:rFonts w:ascii="仿宋" w:eastAsia="仿宋" w:hAnsi="仿宋" w:hint="eastAsia"/>
                <w:sz w:val="28"/>
                <w:szCs w:val="28"/>
              </w:rPr>
              <w:t>标的物</w:t>
            </w:r>
          </w:p>
        </w:tc>
        <w:tc>
          <w:tcPr>
            <w:tcW w:w="2693" w:type="dxa"/>
            <w:vAlign w:val="center"/>
          </w:tcPr>
          <w:p w14:paraId="22298EB5" w14:textId="77777777" w:rsidR="00CB0B90" w:rsidRDefault="00000000">
            <w:pPr>
              <w:pStyle w:val="13"/>
              <w:spacing w:line="560" w:lineRule="exact"/>
              <w:jc w:val="center"/>
              <w:rPr>
                <w:rFonts w:ascii="仿宋" w:eastAsia="仿宋" w:hAnsi="仿宋" w:hint="eastAsia"/>
                <w:sz w:val="28"/>
                <w:szCs w:val="28"/>
                <w:lang w:eastAsia="zh-CN"/>
              </w:rPr>
            </w:pPr>
            <w:r>
              <w:rPr>
                <w:rFonts w:ascii="仿宋" w:eastAsia="仿宋" w:hAnsi="仿宋" w:hint="eastAsia"/>
                <w:sz w:val="28"/>
                <w:szCs w:val="28"/>
                <w:lang w:eastAsia="zh-CN"/>
              </w:rPr>
              <w:t>出厂单价（含税含运费）</w:t>
            </w:r>
          </w:p>
          <w:p w14:paraId="78195CBC" w14:textId="77777777" w:rsidR="00CB0B90" w:rsidRDefault="00000000">
            <w:pPr>
              <w:pStyle w:val="13"/>
              <w:spacing w:line="560" w:lineRule="exact"/>
              <w:jc w:val="center"/>
              <w:rPr>
                <w:rFonts w:ascii="仿宋" w:eastAsia="仿宋" w:hAnsi="仿宋" w:hint="eastAsia"/>
                <w:sz w:val="28"/>
                <w:szCs w:val="28"/>
                <w:lang w:eastAsia="zh-CN"/>
              </w:rPr>
            </w:pPr>
            <w:r>
              <w:rPr>
                <w:rFonts w:ascii="仿宋" w:eastAsia="仿宋" w:hAnsi="仿宋" w:hint="eastAsia"/>
                <w:sz w:val="28"/>
                <w:szCs w:val="28"/>
                <w:lang w:eastAsia="zh-CN"/>
              </w:rPr>
              <w:t>（蒙图/吨）</w:t>
            </w:r>
          </w:p>
        </w:tc>
        <w:tc>
          <w:tcPr>
            <w:tcW w:w="1701" w:type="dxa"/>
            <w:vAlign w:val="center"/>
          </w:tcPr>
          <w:p w14:paraId="390CD68A" w14:textId="77777777" w:rsidR="00CB0B90" w:rsidRDefault="00000000">
            <w:pPr>
              <w:pStyle w:val="13"/>
              <w:spacing w:line="560" w:lineRule="exact"/>
              <w:jc w:val="center"/>
              <w:rPr>
                <w:rFonts w:ascii="仿宋" w:eastAsia="仿宋" w:hAnsi="仿宋" w:hint="eastAsia"/>
                <w:sz w:val="28"/>
                <w:szCs w:val="28"/>
                <w:lang w:eastAsia="zh-CN"/>
              </w:rPr>
            </w:pPr>
            <w:r>
              <w:rPr>
                <w:rFonts w:ascii="仿宋" w:eastAsia="仿宋" w:hAnsi="仿宋" w:hint="eastAsia"/>
                <w:sz w:val="28"/>
                <w:szCs w:val="28"/>
                <w:lang w:eastAsia="zh-CN"/>
              </w:rPr>
              <w:t>数量（吨）</w:t>
            </w:r>
          </w:p>
        </w:tc>
        <w:tc>
          <w:tcPr>
            <w:tcW w:w="2126" w:type="dxa"/>
            <w:tcBorders>
              <w:left w:val="single" w:sz="4" w:space="0" w:color="auto"/>
            </w:tcBorders>
            <w:vAlign w:val="center"/>
          </w:tcPr>
          <w:p w14:paraId="3EE53313" w14:textId="77777777" w:rsidR="00CB0B90" w:rsidRDefault="00000000">
            <w:pPr>
              <w:pStyle w:val="13"/>
              <w:spacing w:line="560" w:lineRule="exact"/>
              <w:jc w:val="center"/>
              <w:rPr>
                <w:rFonts w:ascii="仿宋" w:eastAsia="仿宋" w:hAnsi="仿宋" w:hint="eastAsia"/>
                <w:sz w:val="28"/>
                <w:szCs w:val="28"/>
                <w:lang w:eastAsia="zh-CN"/>
              </w:rPr>
            </w:pPr>
            <w:r>
              <w:rPr>
                <w:rFonts w:ascii="仿宋" w:eastAsia="仿宋" w:hAnsi="仿宋" w:hint="eastAsia"/>
                <w:sz w:val="28"/>
                <w:szCs w:val="28"/>
                <w:lang w:eastAsia="zh-CN"/>
              </w:rPr>
              <w:t>合计（蒙图）</w:t>
            </w:r>
          </w:p>
        </w:tc>
      </w:tr>
      <w:tr w:rsidR="00CB0B90" w14:paraId="61CC6258" w14:textId="77777777">
        <w:trPr>
          <w:trHeight w:val="975"/>
        </w:trPr>
        <w:tc>
          <w:tcPr>
            <w:tcW w:w="2836" w:type="dxa"/>
            <w:vAlign w:val="center"/>
          </w:tcPr>
          <w:p w14:paraId="692A35BC" w14:textId="77777777" w:rsidR="00CB0B90" w:rsidRDefault="00000000">
            <w:pPr>
              <w:pStyle w:val="13"/>
              <w:spacing w:line="560" w:lineRule="exact"/>
              <w:jc w:val="center"/>
              <w:rPr>
                <w:rFonts w:ascii="仿宋" w:eastAsia="仿宋" w:hAnsi="仿宋" w:hint="eastAsia"/>
                <w:sz w:val="28"/>
                <w:szCs w:val="28"/>
                <w:lang w:eastAsia="zh-CN"/>
              </w:rPr>
            </w:pPr>
            <w:r>
              <w:rPr>
                <w:rFonts w:ascii="仿宋" w:eastAsia="仿宋" w:hAnsi="仿宋" w:hint="eastAsia"/>
                <w:sz w:val="28"/>
                <w:szCs w:val="28"/>
                <w:lang w:eastAsia="zh-CN"/>
              </w:rPr>
              <w:t>CaO(白灰中</w:t>
            </w:r>
            <w:r>
              <w:rPr>
                <w:rFonts w:ascii="仿宋" w:eastAsia="仿宋" w:hAnsi="仿宋"/>
                <w:sz w:val="28"/>
                <w:szCs w:val="28"/>
                <w:lang w:eastAsia="zh-CN"/>
              </w:rPr>
              <w:t>CaO</w:t>
            </w:r>
            <w:r>
              <w:rPr>
                <w:rFonts w:ascii="仿宋" w:eastAsia="仿宋" w:hAnsi="仿宋" w:hint="eastAsia"/>
                <w:sz w:val="28"/>
                <w:szCs w:val="28"/>
                <w:lang w:eastAsia="zh-CN"/>
              </w:rPr>
              <w:t>纯量)</w:t>
            </w:r>
          </w:p>
        </w:tc>
        <w:tc>
          <w:tcPr>
            <w:tcW w:w="2693" w:type="dxa"/>
            <w:vAlign w:val="center"/>
          </w:tcPr>
          <w:p w14:paraId="135C6EB3" w14:textId="77777777" w:rsidR="00CB0B90" w:rsidRDefault="00CB0B90">
            <w:pPr>
              <w:pStyle w:val="13"/>
              <w:spacing w:line="560" w:lineRule="exact"/>
              <w:jc w:val="center"/>
              <w:rPr>
                <w:rFonts w:ascii="仿宋" w:eastAsia="仿宋" w:hAnsi="仿宋" w:hint="eastAsia"/>
                <w:sz w:val="28"/>
                <w:szCs w:val="28"/>
              </w:rPr>
            </w:pPr>
          </w:p>
        </w:tc>
        <w:tc>
          <w:tcPr>
            <w:tcW w:w="1701" w:type="dxa"/>
          </w:tcPr>
          <w:p w14:paraId="5F03788F" w14:textId="77777777" w:rsidR="00CB0B90" w:rsidRDefault="00000000">
            <w:pPr>
              <w:pStyle w:val="13"/>
              <w:spacing w:line="560" w:lineRule="exact"/>
              <w:jc w:val="center"/>
              <w:rPr>
                <w:rFonts w:ascii="仿宋" w:eastAsia="仿宋" w:hAnsi="仿宋" w:hint="eastAsia"/>
                <w:sz w:val="28"/>
                <w:szCs w:val="28"/>
                <w:lang w:eastAsia="zh-CN"/>
              </w:rPr>
            </w:pPr>
            <w:r>
              <w:rPr>
                <w:rFonts w:ascii="仿宋" w:eastAsia="仿宋" w:hAnsi="仿宋"/>
                <w:sz w:val="28"/>
                <w:szCs w:val="28"/>
                <w:cs/>
                <w:lang w:val="mn-MN" w:eastAsia="zh-CN"/>
              </w:rPr>
              <w:t>1</w:t>
            </w:r>
            <w:r>
              <w:rPr>
                <w:rFonts w:ascii="仿宋" w:eastAsia="仿宋" w:hAnsi="仿宋" w:hint="eastAsia"/>
                <w:sz w:val="28"/>
                <w:szCs w:val="28"/>
                <w:lang w:eastAsia="zh-CN"/>
              </w:rPr>
              <w:t>200</w:t>
            </w:r>
          </w:p>
        </w:tc>
        <w:tc>
          <w:tcPr>
            <w:tcW w:w="2126" w:type="dxa"/>
            <w:tcBorders>
              <w:left w:val="single" w:sz="4" w:space="0" w:color="auto"/>
            </w:tcBorders>
            <w:vAlign w:val="center"/>
          </w:tcPr>
          <w:p w14:paraId="5D24A49F" w14:textId="77777777" w:rsidR="00CB0B90" w:rsidRDefault="00CB0B90">
            <w:pPr>
              <w:pStyle w:val="13"/>
              <w:spacing w:line="560" w:lineRule="exact"/>
              <w:jc w:val="center"/>
              <w:rPr>
                <w:rFonts w:ascii="仿宋" w:eastAsia="仿宋" w:hAnsi="仿宋" w:hint="eastAsia"/>
                <w:sz w:val="28"/>
                <w:szCs w:val="28"/>
                <w:lang w:eastAsia="zh-CN"/>
              </w:rPr>
            </w:pPr>
          </w:p>
        </w:tc>
      </w:tr>
    </w:tbl>
    <w:p w14:paraId="78E5AA19" w14:textId="77777777" w:rsidR="00CB0B90" w:rsidRDefault="00CB0B90">
      <w:pPr>
        <w:pStyle w:val="13"/>
        <w:spacing w:line="560" w:lineRule="exact"/>
        <w:rPr>
          <w:rFonts w:ascii="仿宋" w:eastAsia="仿宋" w:hAnsi="仿宋" w:hint="eastAsia"/>
          <w:sz w:val="28"/>
          <w:szCs w:val="28"/>
        </w:rPr>
      </w:pPr>
    </w:p>
    <w:p w14:paraId="1DBB8303" w14:textId="77777777" w:rsidR="00CB0B90" w:rsidRDefault="00CB0B90">
      <w:pPr>
        <w:pStyle w:val="13"/>
        <w:spacing w:line="560" w:lineRule="exact"/>
        <w:rPr>
          <w:rFonts w:ascii="仿宋" w:eastAsia="仿宋" w:hAnsi="仿宋" w:hint="eastAsia"/>
          <w:sz w:val="28"/>
          <w:szCs w:val="28"/>
        </w:rPr>
      </w:pPr>
    </w:p>
    <w:p w14:paraId="3D9DBC5E" w14:textId="77777777" w:rsidR="00CB0B90" w:rsidRDefault="00000000">
      <w:pPr>
        <w:pStyle w:val="13"/>
        <w:spacing w:line="560" w:lineRule="exact"/>
        <w:rPr>
          <w:rFonts w:ascii="仿宋" w:eastAsia="仿宋" w:hAnsi="仿宋" w:hint="eastAsia"/>
          <w:sz w:val="28"/>
          <w:szCs w:val="28"/>
          <w:lang w:eastAsia="zh-CN"/>
        </w:rPr>
      </w:pPr>
      <w:r>
        <w:rPr>
          <w:rFonts w:ascii="仿宋" w:eastAsia="仿宋" w:hAnsi="仿宋"/>
          <w:sz w:val="28"/>
          <w:szCs w:val="28"/>
          <w:lang w:eastAsia="zh-CN"/>
        </w:rPr>
        <w:t xml:space="preserve">投标单位：　　　　　　　　　　　　　　法人授权代表： </w:t>
      </w:r>
    </w:p>
    <w:p w14:paraId="6750376A" w14:textId="77777777" w:rsidR="00CB0B90" w:rsidRDefault="00000000">
      <w:pPr>
        <w:pStyle w:val="13"/>
        <w:spacing w:line="560" w:lineRule="exact"/>
        <w:rPr>
          <w:rFonts w:ascii="仿宋" w:eastAsia="仿宋" w:hAnsi="仿宋" w:hint="eastAsia"/>
          <w:sz w:val="28"/>
          <w:szCs w:val="28"/>
          <w:lang w:eastAsia="zh-CN"/>
        </w:rPr>
      </w:pPr>
      <w:r>
        <w:rPr>
          <w:rFonts w:ascii="仿宋" w:eastAsia="仿宋" w:hAnsi="仿宋"/>
          <w:sz w:val="28"/>
          <w:szCs w:val="28"/>
          <w:lang w:eastAsia="zh-CN"/>
        </w:rPr>
        <w:t xml:space="preserve">（公章）　　　　　　　　　　　　　　（签 章）年 月 日 </w:t>
      </w:r>
    </w:p>
    <w:p w14:paraId="0B6AD279" w14:textId="77777777" w:rsidR="00CB0B90" w:rsidRDefault="00CB0B90">
      <w:pPr>
        <w:pStyle w:val="13"/>
        <w:spacing w:line="560" w:lineRule="exact"/>
        <w:rPr>
          <w:rFonts w:ascii="仿宋" w:eastAsia="仿宋" w:hAnsi="仿宋" w:hint="eastAsia"/>
          <w:sz w:val="28"/>
          <w:szCs w:val="28"/>
          <w:lang w:eastAsia="zh-CN"/>
        </w:rPr>
      </w:pPr>
    </w:p>
    <w:p w14:paraId="1C193431" w14:textId="77777777" w:rsidR="00CB0B90" w:rsidRDefault="00CB0B90">
      <w:pPr>
        <w:pStyle w:val="13"/>
        <w:spacing w:line="560" w:lineRule="exact"/>
        <w:rPr>
          <w:rFonts w:ascii="仿宋" w:eastAsia="仿宋" w:hAnsi="仿宋" w:hint="eastAsia"/>
          <w:sz w:val="28"/>
          <w:szCs w:val="28"/>
          <w:lang w:eastAsia="zh-CN"/>
        </w:rPr>
      </w:pPr>
    </w:p>
    <w:p w14:paraId="0DF3F32D" w14:textId="77777777" w:rsidR="00CB0B90" w:rsidRDefault="00000000">
      <w:pPr>
        <w:pStyle w:val="130"/>
        <w:spacing w:line="560" w:lineRule="exact"/>
        <w:ind w:firstLineChars="200" w:firstLine="560"/>
        <w:rPr>
          <w:rFonts w:ascii="仿宋" w:eastAsia="仿宋" w:hAnsi="仿宋" w:hint="eastAsia"/>
          <w:color w:val="auto"/>
          <w:sz w:val="28"/>
          <w:szCs w:val="28"/>
          <w:lang w:eastAsia="zh-CN"/>
        </w:rPr>
      </w:pPr>
      <w:r>
        <w:rPr>
          <w:rFonts w:ascii="仿宋" w:eastAsia="仿宋" w:hAnsi="仿宋"/>
          <w:color w:val="auto"/>
          <w:sz w:val="28"/>
          <w:szCs w:val="28"/>
          <w:lang w:eastAsia="zh-CN"/>
        </w:rPr>
        <w:t>说明：</w:t>
      </w:r>
      <w:r>
        <w:rPr>
          <w:rFonts w:ascii="仿宋" w:eastAsia="仿宋" w:hAnsi="仿宋" w:hint="eastAsia"/>
          <w:color w:val="auto"/>
          <w:sz w:val="28"/>
          <w:szCs w:val="28"/>
          <w:lang w:eastAsia="zh-CN"/>
        </w:rPr>
        <w:t>1.开标一览表</w:t>
      </w:r>
      <w:r>
        <w:rPr>
          <w:rFonts w:ascii="仿宋" w:eastAsia="仿宋" w:hAnsi="仿宋"/>
          <w:color w:val="auto"/>
          <w:sz w:val="28"/>
          <w:szCs w:val="28"/>
          <w:lang w:eastAsia="zh-CN"/>
        </w:rPr>
        <w:t>在开标大会上当众宣读，务必填写清楚，准确无误</w:t>
      </w:r>
      <w:r>
        <w:rPr>
          <w:rFonts w:ascii="仿宋" w:eastAsia="仿宋" w:hAnsi="仿宋" w:hint="eastAsia"/>
          <w:color w:val="auto"/>
          <w:sz w:val="28"/>
          <w:szCs w:val="28"/>
          <w:lang w:eastAsia="zh-CN"/>
        </w:rPr>
        <w:t>，</w:t>
      </w:r>
      <w:r>
        <w:rPr>
          <w:rFonts w:ascii="仿宋" w:eastAsia="仿宋" w:hAnsi="仿宋" w:hint="eastAsia"/>
          <w:b/>
          <w:color w:val="auto"/>
          <w:sz w:val="28"/>
          <w:szCs w:val="28"/>
          <w:lang w:eastAsia="zh-CN"/>
        </w:rPr>
        <w:t>且小数点后保留二位</w:t>
      </w:r>
      <w:r>
        <w:rPr>
          <w:rFonts w:ascii="仿宋" w:eastAsia="仿宋" w:hAnsi="仿宋"/>
          <w:color w:val="auto"/>
          <w:sz w:val="28"/>
          <w:szCs w:val="28"/>
          <w:lang w:eastAsia="zh-CN"/>
        </w:rPr>
        <w:t>。</w:t>
      </w:r>
    </w:p>
    <w:p w14:paraId="62C4C1BD" w14:textId="77777777" w:rsidR="00CB0B90" w:rsidRDefault="00000000">
      <w:pPr>
        <w:pStyle w:val="13"/>
        <w:spacing w:line="560" w:lineRule="exact"/>
        <w:ind w:firstLineChars="200" w:firstLine="560"/>
        <w:rPr>
          <w:rFonts w:ascii="仿宋" w:eastAsia="仿宋" w:hAnsi="仿宋" w:hint="eastAsia"/>
          <w:color w:val="000000"/>
          <w:sz w:val="28"/>
          <w:szCs w:val="28"/>
          <w:shd w:val="clear" w:color="auto" w:fill="FFFFFF"/>
          <w:lang w:eastAsia="zh-CN"/>
        </w:rPr>
      </w:pPr>
      <w:r>
        <w:rPr>
          <w:rFonts w:ascii="仿宋" w:eastAsia="仿宋" w:hAnsi="仿宋" w:hint="eastAsia"/>
          <w:color w:val="000000"/>
          <w:sz w:val="28"/>
          <w:szCs w:val="28"/>
          <w:shd w:val="clear" w:color="auto" w:fill="FFFFFF"/>
          <w:lang w:eastAsia="zh-CN"/>
        </w:rPr>
        <w:t xml:space="preserve">      2.表中</w:t>
      </w:r>
      <w:r>
        <w:rPr>
          <w:rFonts w:ascii="仿宋" w:eastAsia="仿宋" w:hAnsi="仿宋"/>
          <w:color w:val="000000"/>
          <w:sz w:val="28"/>
          <w:szCs w:val="28"/>
          <w:shd w:val="clear" w:color="auto" w:fill="FFFFFF"/>
          <w:lang w:eastAsia="zh-CN"/>
        </w:rPr>
        <w:t>的</w:t>
      </w:r>
      <w:r>
        <w:rPr>
          <w:rFonts w:ascii="仿宋" w:eastAsia="仿宋" w:hAnsi="仿宋" w:hint="eastAsia"/>
          <w:color w:val="000000"/>
          <w:sz w:val="28"/>
          <w:szCs w:val="28"/>
          <w:shd w:val="clear" w:color="auto" w:fill="FFFFFF"/>
          <w:lang w:eastAsia="zh-CN"/>
        </w:rPr>
        <w:t>报价</w:t>
      </w:r>
      <w:r>
        <w:rPr>
          <w:rFonts w:ascii="仿宋" w:eastAsia="仿宋" w:hAnsi="仿宋"/>
          <w:color w:val="000000"/>
          <w:sz w:val="28"/>
          <w:szCs w:val="28"/>
          <w:shd w:val="clear" w:color="auto" w:fill="FFFFFF"/>
          <w:lang w:eastAsia="zh-CN"/>
        </w:rPr>
        <w:t>包含运输、</w:t>
      </w:r>
      <w:r>
        <w:rPr>
          <w:rFonts w:ascii="仿宋" w:eastAsia="仿宋" w:hAnsi="仿宋" w:hint="eastAsia"/>
          <w:color w:val="000000"/>
          <w:sz w:val="28"/>
          <w:szCs w:val="28"/>
          <w:shd w:val="clear" w:color="auto" w:fill="FFFFFF"/>
          <w:lang w:eastAsia="zh-CN"/>
        </w:rPr>
        <w:t>保险、</w:t>
      </w:r>
      <w:r>
        <w:rPr>
          <w:rFonts w:ascii="仿宋" w:eastAsia="仿宋" w:hAnsi="仿宋"/>
          <w:color w:val="000000"/>
          <w:sz w:val="28"/>
          <w:szCs w:val="28"/>
          <w:shd w:val="clear" w:color="auto" w:fill="FFFFFF"/>
          <w:lang w:eastAsia="zh-CN"/>
        </w:rPr>
        <w:t>1</w:t>
      </w:r>
      <w:r>
        <w:rPr>
          <w:rFonts w:ascii="仿宋" w:eastAsia="仿宋" w:hAnsi="仿宋" w:hint="eastAsia"/>
          <w:color w:val="000000"/>
          <w:sz w:val="28"/>
          <w:szCs w:val="28"/>
          <w:shd w:val="clear" w:color="auto" w:fill="FFFFFF"/>
          <w:lang w:eastAsia="zh-CN"/>
        </w:rPr>
        <w:t>0</w:t>
      </w:r>
      <w:r>
        <w:rPr>
          <w:rFonts w:ascii="仿宋" w:eastAsia="仿宋" w:hAnsi="仿宋"/>
          <w:color w:val="000000"/>
          <w:sz w:val="28"/>
          <w:szCs w:val="28"/>
          <w:shd w:val="clear" w:color="auto" w:fill="FFFFFF"/>
          <w:lang w:eastAsia="zh-CN"/>
        </w:rPr>
        <w:t>%的增值税等费</w:t>
      </w:r>
      <w:r>
        <w:rPr>
          <w:rFonts w:ascii="仿宋" w:eastAsia="仿宋" w:hAnsi="仿宋" w:hint="eastAsia"/>
          <w:color w:val="000000"/>
          <w:sz w:val="28"/>
          <w:szCs w:val="28"/>
          <w:shd w:val="clear" w:color="auto" w:fill="FFFFFF"/>
          <w:lang w:eastAsia="zh-CN"/>
        </w:rPr>
        <w:t>用。</w:t>
      </w:r>
    </w:p>
    <w:p w14:paraId="1C87833A" w14:textId="77777777" w:rsidR="00CB0B90" w:rsidRDefault="00CB0B90">
      <w:pPr>
        <w:spacing w:line="560" w:lineRule="exact"/>
        <w:rPr>
          <w:rFonts w:ascii="仿宋" w:eastAsia="仿宋" w:hAnsi="仿宋" w:hint="eastAsia"/>
          <w:sz w:val="28"/>
          <w:szCs w:val="28"/>
          <w:lang w:eastAsia="zh-CN"/>
        </w:rPr>
        <w:sectPr w:rsidR="00CB0B90">
          <w:pgSz w:w="11907" w:h="16840"/>
          <w:pgMar w:top="1440" w:right="1418" w:bottom="1418" w:left="1440" w:header="851" w:footer="992" w:gutter="0"/>
          <w:cols w:space="425"/>
          <w:docGrid w:type="lines" w:linePitch="286"/>
        </w:sectPr>
      </w:pPr>
    </w:p>
    <w:p w14:paraId="65E5AA87" w14:textId="77777777" w:rsidR="00CB0B90" w:rsidRDefault="00000000">
      <w:pPr>
        <w:pStyle w:val="2"/>
        <w:spacing w:line="560" w:lineRule="exact"/>
        <w:ind w:firstLine="253"/>
        <w:rPr>
          <w:rFonts w:ascii="仿宋" w:eastAsia="仿宋" w:hAnsi="仿宋" w:hint="eastAsia"/>
          <w:sz w:val="28"/>
          <w:szCs w:val="28"/>
          <w:lang w:eastAsia="zh-CN"/>
        </w:rPr>
      </w:pPr>
      <w:bookmarkStart w:id="27" w:name="_Toc462760559"/>
      <w:r>
        <w:rPr>
          <w:rFonts w:ascii="仿宋" w:eastAsia="仿宋" w:hAnsi="仿宋" w:hint="eastAsia"/>
          <w:sz w:val="28"/>
          <w:szCs w:val="28"/>
          <w:lang w:eastAsia="zh-CN"/>
        </w:rPr>
        <w:lastRenderedPageBreak/>
        <w:t>附件1-4 资格证明文件</w:t>
      </w:r>
      <w:bookmarkEnd w:id="27"/>
    </w:p>
    <w:p w14:paraId="36CBF7DA" w14:textId="77777777" w:rsidR="00CB0B90" w:rsidRDefault="00CB0B90">
      <w:pPr>
        <w:spacing w:line="560" w:lineRule="exact"/>
        <w:rPr>
          <w:rFonts w:ascii="仿宋" w:eastAsia="仿宋" w:hAnsi="仿宋" w:hint="eastAsia"/>
          <w:sz w:val="28"/>
          <w:szCs w:val="28"/>
          <w:lang w:eastAsia="zh-CN"/>
        </w:rPr>
      </w:pPr>
    </w:p>
    <w:p w14:paraId="49F034DF" w14:textId="77777777" w:rsidR="00CB0B90" w:rsidRDefault="00000000">
      <w:pPr>
        <w:spacing w:line="560" w:lineRule="exact"/>
        <w:jc w:val="center"/>
        <w:rPr>
          <w:rFonts w:ascii="仿宋" w:eastAsia="仿宋" w:hAnsi="仿宋" w:hint="eastAsia"/>
          <w:b/>
          <w:bCs/>
          <w:sz w:val="44"/>
          <w:szCs w:val="44"/>
          <w:lang w:eastAsia="zh-CN"/>
        </w:rPr>
      </w:pPr>
      <w:r>
        <w:rPr>
          <w:rFonts w:ascii="仿宋" w:eastAsia="仿宋" w:hAnsi="仿宋" w:hint="eastAsia"/>
          <w:b/>
          <w:bCs/>
          <w:sz w:val="44"/>
          <w:szCs w:val="44"/>
          <w:lang w:eastAsia="zh-CN"/>
        </w:rPr>
        <w:t>一、法人代表授权书</w:t>
      </w:r>
    </w:p>
    <w:p w14:paraId="1F291E37" w14:textId="77777777" w:rsidR="00CB0B90" w:rsidRDefault="00CB0B90">
      <w:pPr>
        <w:spacing w:line="560" w:lineRule="exact"/>
        <w:jc w:val="center"/>
        <w:rPr>
          <w:rFonts w:ascii="仿宋" w:eastAsia="仿宋" w:hAnsi="仿宋" w:hint="eastAsia"/>
          <w:b/>
          <w:sz w:val="28"/>
          <w:szCs w:val="28"/>
          <w:lang w:eastAsia="zh-CN"/>
        </w:rPr>
      </w:pPr>
    </w:p>
    <w:p w14:paraId="0778D73C" w14:textId="77777777" w:rsidR="00CB0B90" w:rsidRDefault="00000000">
      <w:pPr>
        <w:spacing w:line="560" w:lineRule="exact"/>
        <w:rPr>
          <w:rFonts w:ascii="仿宋" w:eastAsia="仿宋" w:hAnsi="仿宋" w:hint="eastAsia"/>
          <w:sz w:val="28"/>
          <w:szCs w:val="28"/>
          <w:u w:val="single"/>
          <w:lang w:eastAsia="zh-CN"/>
        </w:rPr>
      </w:pPr>
      <w:r>
        <w:rPr>
          <w:rFonts w:ascii="仿宋" w:eastAsia="仿宋" w:hAnsi="仿宋" w:hint="eastAsia"/>
          <w:sz w:val="28"/>
          <w:szCs w:val="28"/>
          <w:lang w:eastAsia="zh-CN"/>
        </w:rPr>
        <w:t>新鑫有限责任公司：</w:t>
      </w:r>
    </w:p>
    <w:p w14:paraId="41E5D590" w14:textId="77777777" w:rsidR="00CB0B90" w:rsidRDefault="00000000">
      <w:pPr>
        <w:spacing w:line="560" w:lineRule="exact"/>
        <w:ind w:firstLineChars="200" w:firstLine="560"/>
        <w:rPr>
          <w:rFonts w:ascii="仿宋" w:eastAsia="仿宋" w:hAnsi="仿宋" w:hint="eastAsia"/>
          <w:sz w:val="28"/>
          <w:szCs w:val="28"/>
          <w:lang w:eastAsia="zh-CN"/>
        </w:rPr>
      </w:pPr>
      <w:r>
        <w:rPr>
          <w:rFonts w:ascii="仿宋" w:eastAsia="仿宋" w:hAnsi="仿宋" w:hint="eastAsia"/>
          <w:sz w:val="28"/>
          <w:szCs w:val="28"/>
          <w:u w:val="single"/>
          <w:lang w:eastAsia="zh-CN"/>
        </w:rPr>
        <w:t>（投标单位、职务、法人姓名）</w:t>
      </w:r>
      <w:r>
        <w:rPr>
          <w:rFonts w:ascii="仿宋" w:eastAsia="仿宋" w:hAnsi="仿宋" w:hint="eastAsia"/>
          <w:sz w:val="28"/>
          <w:szCs w:val="28"/>
          <w:lang w:eastAsia="zh-CN"/>
        </w:rPr>
        <w:t>授权</w:t>
      </w:r>
      <w:r>
        <w:rPr>
          <w:rFonts w:ascii="仿宋" w:eastAsia="仿宋" w:hAnsi="仿宋" w:hint="eastAsia"/>
          <w:sz w:val="28"/>
          <w:szCs w:val="28"/>
          <w:u w:val="single"/>
          <w:lang w:eastAsia="zh-CN"/>
        </w:rPr>
        <w:t>（全权代表姓名、职务）</w:t>
      </w:r>
      <w:r>
        <w:rPr>
          <w:rFonts w:ascii="仿宋" w:eastAsia="仿宋" w:hAnsi="仿宋" w:hint="eastAsia"/>
          <w:sz w:val="28"/>
          <w:szCs w:val="28"/>
          <w:lang w:eastAsia="zh-CN"/>
        </w:rPr>
        <w:t>为全权代表，参加贵公司组织的项目招标,招标编号：(XXGSCG2025-0710）招标活动，并全权代表我公司处理竞争性谈判活动中的一切事宜。</w:t>
      </w:r>
    </w:p>
    <w:p w14:paraId="293EDB11" w14:textId="77777777" w:rsidR="00CB0B90" w:rsidRDefault="00CB0B90">
      <w:pPr>
        <w:spacing w:line="560" w:lineRule="exact"/>
        <w:rPr>
          <w:rFonts w:ascii="仿宋" w:eastAsia="仿宋" w:hAnsi="仿宋" w:hint="eastAsia"/>
          <w:sz w:val="28"/>
          <w:szCs w:val="28"/>
          <w:lang w:eastAsia="zh-CN"/>
        </w:rPr>
      </w:pPr>
    </w:p>
    <w:p w14:paraId="6B66E846" w14:textId="77777777" w:rsidR="00CB0B90" w:rsidRDefault="00000000">
      <w:pPr>
        <w:spacing w:line="560" w:lineRule="exact"/>
        <w:ind w:firstLineChars="1250" w:firstLine="3500"/>
        <w:rPr>
          <w:rFonts w:ascii="仿宋" w:eastAsia="仿宋" w:hAnsi="仿宋" w:hint="eastAsia"/>
          <w:sz w:val="28"/>
          <w:szCs w:val="28"/>
          <w:lang w:eastAsia="zh-CN"/>
        </w:rPr>
      </w:pPr>
      <w:r>
        <w:rPr>
          <w:rFonts w:ascii="仿宋" w:eastAsia="仿宋" w:hAnsi="仿宋" w:hint="eastAsia"/>
          <w:sz w:val="28"/>
          <w:szCs w:val="28"/>
          <w:lang w:eastAsia="zh-CN"/>
        </w:rPr>
        <w:t>法人代表签字：</w:t>
      </w:r>
    </w:p>
    <w:p w14:paraId="65E9C21C" w14:textId="77777777" w:rsidR="00CB0B90" w:rsidRDefault="00000000">
      <w:pPr>
        <w:spacing w:line="560" w:lineRule="exact"/>
        <w:rPr>
          <w:rFonts w:ascii="仿宋" w:eastAsia="仿宋" w:hAnsi="仿宋" w:hint="eastAsia"/>
          <w:sz w:val="28"/>
          <w:szCs w:val="28"/>
          <w:lang w:eastAsia="zh-CN"/>
        </w:rPr>
      </w:pPr>
      <w:r>
        <w:rPr>
          <w:rFonts w:ascii="仿宋" w:eastAsia="仿宋" w:hAnsi="仿宋" w:hint="eastAsia"/>
          <w:sz w:val="28"/>
          <w:szCs w:val="28"/>
          <w:lang w:eastAsia="zh-CN"/>
        </w:rPr>
        <w:t xml:space="preserve">                         法人代表姓名、职务（印刷体）：</w:t>
      </w:r>
    </w:p>
    <w:p w14:paraId="53C88F9A" w14:textId="77777777" w:rsidR="00CB0B90" w:rsidRDefault="00000000">
      <w:pPr>
        <w:spacing w:line="560" w:lineRule="exact"/>
        <w:rPr>
          <w:rFonts w:ascii="仿宋" w:eastAsia="仿宋" w:hAnsi="仿宋" w:hint="eastAsia"/>
          <w:sz w:val="28"/>
          <w:szCs w:val="28"/>
          <w:lang w:eastAsia="zh-CN"/>
        </w:rPr>
      </w:pPr>
      <w:r>
        <w:rPr>
          <w:rFonts w:ascii="仿宋" w:eastAsia="仿宋" w:hAnsi="仿宋" w:hint="eastAsia"/>
          <w:sz w:val="28"/>
          <w:szCs w:val="28"/>
          <w:lang w:eastAsia="zh-CN"/>
        </w:rPr>
        <w:t xml:space="preserve">                         投标单位全称：</w:t>
      </w:r>
    </w:p>
    <w:p w14:paraId="5039E235" w14:textId="77777777" w:rsidR="00CB0B90" w:rsidRDefault="00000000">
      <w:pPr>
        <w:spacing w:line="560" w:lineRule="exact"/>
        <w:rPr>
          <w:rFonts w:ascii="仿宋" w:eastAsia="仿宋" w:hAnsi="仿宋" w:hint="eastAsia"/>
          <w:sz w:val="28"/>
          <w:szCs w:val="28"/>
          <w:lang w:eastAsia="zh-CN"/>
        </w:rPr>
      </w:pPr>
      <w:r>
        <w:rPr>
          <w:rFonts w:ascii="仿宋" w:eastAsia="仿宋" w:hAnsi="仿宋" w:hint="eastAsia"/>
          <w:sz w:val="28"/>
          <w:szCs w:val="28"/>
          <w:lang w:eastAsia="zh-CN"/>
        </w:rPr>
        <w:t xml:space="preserve">                           （公章）</w:t>
      </w:r>
    </w:p>
    <w:p w14:paraId="57A7EE3C" w14:textId="77777777" w:rsidR="00CB0B90" w:rsidRDefault="00000000">
      <w:pPr>
        <w:tabs>
          <w:tab w:val="left" w:pos="4680"/>
        </w:tabs>
        <w:spacing w:line="560" w:lineRule="exact"/>
        <w:ind w:left="3"/>
        <w:rPr>
          <w:rFonts w:ascii="仿宋" w:eastAsia="仿宋" w:hAnsi="仿宋" w:hint="eastAsia"/>
          <w:b/>
          <w:sz w:val="28"/>
          <w:szCs w:val="28"/>
          <w:lang w:eastAsia="zh-CN"/>
        </w:rPr>
      </w:pPr>
      <w:r>
        <w:rPr>
          <w:rFonts w:ascii="仿宋" w:eastAsia="仿宋" w:hAnsi="仿宋" w:hint="eastAsia"/>
          <w:b/>
          <w:sz w:val="28"/>
          <w:szCs w:val="28"/>
          <w:lang w:eastAsia="zh-CN"/>
        </w:rPr>
        <w:t>附件：法人代表身份证（复印件）     谈判人全权代表身份证（复印件）</w:t>
      </w:r>
    </w:p>
    <w:p w14:paraId="606B4B9C" w14:textId="77777777" w:rsidR="00CB0B90" w:rsidRDefault="00000000">
      <w:pPr>
        <w:spacing w:line="560" w:lineRule="exact"/>
        <w:jc w:val="center"/>
        <w:rPr>
          <w:rFonts w:ascii="仿宋" w:eastAsia="仿宋" w:hAnsi="仿宋" w:hint="eastAsia"/>
          <w:b/>
          <w:sz w:val="28"/>
          <w:szCs w:val="28"/>
          <w:lang w:eastAsia="zh-CN"/>
        </w:rPr>
      </w:pPr>
      <w:r>
        <w:rPr>
          <w:rFonts w:ascii="仿宋" w:eastAsia="仿宋" w:hAnsi="仿宋"/>
          <w:sz w:val="28"/>
          <w:szCs w:val="28"/>
          <w:lang w:eastAsia="zh-CN"/>
        </w:rPr>
        <w:br w:type="page"/>
      </w:r>
      <w:r>
        <w:rPr>
          <w:rFonts w:ascii="仿宋" w:eastAsia="仿宋" w:hAnsi="仿宋" w:hint="eastAsia"/>
          <w:b/>
          <w:bCs/>
          <w:sz w:val="44"/>
          <w:szCs w:val="44"/>
          <w:lang w:eastAsia="zh-CN"/>
        </w:rPr>
        <w:lastRenderedPageBreak/>
        <w:t>二、法人资格资料表</w:t>
      </w:r>
    </w:p>
    <w:p w14:paraId="0F409B62" w14:textId="77777777" w:rsidR="00CB0B90" w:rsidRDefault="00CB0B90">
      <w:pPr>
        <w:spacing w:line="560" w:lineRule="exact"/>
        <w:rPr>
          <w:rFonts w:ascii="仿宋" w:eastAsia="仿宋" w:hAnsi="仿宋" w:hint="eastAsia"/>
          <w:sz w:val="28"/>
          <w:szCs w:val="28"/>
          <w:lang w:eastAsia="zh-CN"/>
        </w:rPr>
      </w:pPr>
    </w:p>
    <w:p w14:paraId="3C95ADCF" w14:textId="77777777" w:rsidR="00CB0B90" w:rsidRDefault="00000000">
      <w:pPr>
        <w:spacing w:line="560" w:lineRule="exact"/>
        <w:rPr>
          <w:rFonts w:ascii="仿宋" w:eastAsia="仿宋" w:hAnsi="仿宋" w:hint="eastAsia"/>
          <w:sz w:val="28"/>
          <w:szCs w:val="28"/>
          <w:lang w:eastAsia="zh-CN"/>
        </w:rPr>
      </w:pPr>
      <w:r>
        <w:rPr>
          <w:rFonts w:ascii="仿宋" w:eastAsia="仿宋" w:hAnsi="仿宋" w:hint="eastAsia"/>
          <w:sz w:val="28"/>
          <w:szCs w:val="28"/>
          <w:lang w:eastAsia="zh-CN"/>
        </w:rPr>
        <w:t>投标单位名称：</w:t>
      </w:r>
    </w:p>
    <w:p w14:paraId="5539A24F" w14:textId="77777777" w:rsidR="00CB0B90" w:rsidRDefault="00000000">
      <w:pPr>
        <w:spacing w:line="560" w:lineRule="exact"/>
        <w:rPr>
          <w:rFonts w:ascii="仿宋" w:eastAsia="仿宋" w:hAnsi="仿宋" w:hint="eastAsia"/>
          <w:sz w:val="28"/>
          <w:szCs w:val="28"/>
          <w:lang w:eastAsia="zh-CN"/>
        </w:rPr>
      </w:pPr>
      <w:r>
        <w:rPr>
          <w:rFonts w:ascii="仿宋" w:eastAsia="仿宋" w:hAnsi="仿宋" w:hint="eastAsia"/>
          <w:sz w:val="28"/>
          <w:szCs w:val="28"/>
          <w:lang w:eastAsia="zh-CN"/>
        </w:rPr>
        <w:t>营业执照号：</w:t>
      </w:r>
    </w:p>
    <w:p w14:paraId="1F148ED0" w14:textId="77777777" w:rsidR="00CB0B90" w:rsidRDefault="00000000">
      <w:pPr>
        <w:spacing w:line="560" w:lineRule="exact"/>
        <w:rPr>
          <w:rFonts w:ascii="仿宋" w:eastAsia="仿宋" w:hAnsi="仿宋" w:hint="eastAsia"/>
          <w:sz w:val="28"/>
          <w:szCs w:val="28"/>
          <w:lang w:eastAsia="zh-CN"/>
        </w:rPr>
      </w:pPr>
      <w:r>
        <w:rPr>
          <w:rFonts w:ascii="仿宋" w:eastAsia="仿宋" w:hAnsi="仿宋" w:hint="eastAsia"/>
          <w:sz w:val="28"/>
          <w:szCs w:val="28"/>
          <w:lang w:eastAsia="zh-CN"/>
        </w:rPr>
        <w:t>法人代表：</w:t>
      </w:r>
    </w:p>
    <w:p w14:paraId="72B77A6E" w14:textId="77777777" w:rsidR="00CB0B90" w:rsidRDefault="00000000">
      <w:pPr>
        <w:spacing w:line="560" w:lineRule="exact"/>
        <w:rPr>
          <w:rFonts w:ascii="仿宋" w:eastAsia="仿宋" w:hAnsi="仿宋" w:hint="eastAsia"/>
          <w:sz w:val="28"/>
          <w:szCs w:val="28"/>
          <w:lang w:eastAsia="zh-CN"/>
        </w:rPr>
      </w:pPr>
      <w:r>
        <w:rPr>
          <w:rFonts w:ascii="仿宋" w:eastAsia="仿宋" w:hAnsi="仿宋" w:hint="eastAsia"/>
          <w:sz w:val="28"/>
          <w:szCs w:val="28"/>
          <w:lang w:eastAsia="zh-CN"/>
        </w:rPr>
        <w:t>发证机关：</w:t>
      </w:r>
    </w:p>
    <w:p w14:paraId="03E0C8FF" w14:textId="77777777" w:rsidR="00CB0B90" w:rsidRDefault="00000000">
      <w:pPr>
        <w:spacing w:line="560" w:lineRule="exact"/>
        <w:rPr>
          <w:rFonts w:ascii="仿宋" w:eastAsia="仿宋" w:hAnsi="仿宋" w:hint="eastAsia"/>
          <w:sz w:val="28"/>
          <w:szCs w:val="28"/>
          <w:lang w:eastAsia="zh-CN"/>
        </w:rPr>
      </w:pPr>
      <w:r>
        <w:rPr>
          <w:rFonts w:ascii="仿宋" w:eastAsia="仿宋" w:hAnsi="仿宋" w:hint="eastAsia"/>
          <w:sz w:val="28"/>
          <w:szCs w:val="28"/>
          <w:lang w:eastAsia="zh-CN"/>
        </w:rPr>
        <w:t>发证日期：</w:t>
      </w:r>
    </w:p>
    <w:p w14:paraId="618B9C00" w14:textId="77777777" w:rsidR="00CB0B90" w:rsidRDefault="00000000">
      <w:pPr>
        <w:spacing w:line="560" w:lineRule="exact"/>
        <w:rPr>
          <w:rFonts w:ascii="仿宋" w:eastAsia="仿宋" w:hAnsi="仿宋" w:hint="eastAsia"/>
          <w:sz w:val="28"/>
          <w:szCs w:val="28"/>
          <w:lang w:eastAsia="zh-CN"/>
        </w:rPr>
      </w:pPr>
      <w:r>
        <w:rPr>
          <w:rFonts w:ascii="仿宋" w:eastAsia="仿宋" w:hAnsi="仿宋" w:hint="eastAsia"/>
          <w:sz w:val="28"/>
          <w:szCs w:val="28"/>
          <w:lang w:eastAsia="zh-CN"/>
        </w:rPr>
        <w:t>地    址：</w:t>
      </w:r>
    </w:p>
    <w:p w14:paraId="43ECA323" w14:textId="77777777" w:rsidR="00CB0B90" w:rsidRDefault="00000000">
      <w:pPr>
        <w:spacing w:line="560" w:lineRule="exact"/>
        <w:rPr>
          <w:rFonts w:ascii="仿宋" w:eastAsia="仿宋" w:hAnsi="仿宋" w:hint="eastAsia"/>
          <w:sz w:val="28"/>
          <w:szCs w:val="28"/>
          <w:lang w:eastAsia="zh-CN"/>
        </w:rPr>
      </w:pPr>
      <w:r>
        <w:rPr>
          <w:rFonts w:ascii="仿宋" w:eastAsia="仿宋" w:hAnsi="仿宋" w:hint="eastAsia"/>
          <w:sz w:val="28"/>
          <w:szCs w:val="28"/>
          <w:lang w:eastAsia="zh-CN"/>
        </w:rPr>
        <w:t>纳税人编号：</w:t>
      </w:r>
    </w:p>
    <w:p w14:paraId="683B4835" w14:textId="77777777" w:rsidR="00CB0B90" w:rsidRDefault="00CB0B90">
      <w:pPr>
        <w:spacing w:line="560" w:lineRule="exact"/>
        <w:rPr>
          <w:rFonts w:ascii="仿宋" w:eastAsia="仿宋" w:hAnsi="仿宋" w:hint="eastAsia"/>
          <w:sz w:val="28"/>
          <w:szCs w:val="28"/>
          <w:lang w:eastAsia="zh-CN"/>
        </w:rPr>
      </w:pPr>
    </w:p>
    <w:p w14:paraId="454E18EF" w14:textId="77777777" w:rsidR="00CB0B90" w:rsidRDefault="00CB0B90">
      <w:pPr>
        <w:spacing w:line="560" w:lineRule="exact"/>
        <w:rPr>
          <w:rFonts w:ascii="仿宋" w:eastAsia="仿宋" w:hAnsi="仿宋" w:hint="eastAsia"/>
          <w:sz w:val="28"/>
          <w:szCs w:val="28"/>
          <w:lang w:eastAsia="zh-CN"/>
        </w:rPr>
      </w:pPr>
    </w:p>
    <w:p w14:paraId="601F5014" w14:textId="77777777" w:rsidR="00CB0B90" w:rsidRDefault="00000000">
      <w:pPr>
        <w:spacing w:line="560" w:lineRule="exact"/>
        <w:rPr>
          <w:rFonts w:ascii="仿宋" w:eastAsia="仿宋" w:hAnsi="仿宋" w:hint="eastAsia"/>
          <w:sz w:val="28"/>
          <w:szCs w:val="28"/>
          <w:lang w:eastAsia="zh-CN"/>
        </w:rPr>
      </w:pPr>
      <w:r>
        <w:rPr>
          <w:rFonts w:ascii="仿宋" w:eastAsia="仿宋" w:hAnsi="仿宋" w:hint="eastAsia"/>
          <w:sz w:val="28"/>
          <w:szCs w:val="28"/>
          <w:lang w:eastAsia="zh-CN"/>
        </w:rPr>
        <w:t xml:space="preserve">                               单位（公章）：</w:t>
      </w:r>
    </w:p>
    <w:p w14:paraId="2C500581" w14:textId="77777777" w:rsidR="00CB0B90" w:rsidRDefault="00CB0B90">
      <w:pPr>
        <w:spacing w:line="560" w:lineRule="exact"/>
        <w:rPr>
          <w:rFonts w:ascii="仿宋" w:eastAsia="仿宋" w:hAnsi="仿宋" w:hint="eastAsia"/>
          <w:sz w:val="28"/>
          <w:szCs w:val="28"/>
          <w:lang w:eastAsia="zh-CN"/>
        </w:rPr>
      </w:pPr>
    </w:p>
    <w:p w14:paraId="14EFF178" w14:textId="77777777" w:rsidR="00CB0B90" w:rsidRDefault="00000000">
      <w:pPr>
        <w:spacing w:line="560" w:lineRule="exact"/>
        <w:jc w:val="right"/>
        <w:rPr>
          <w:rFonts w:ascii="仿宋" w:eastAsia="仿宋" w:hAnsi="仿宋" w:hint="eastAsia"/>
          <w:sz w:val="28"/>
          <w:szCs w:val="28"/>
          <w:lang w:eastAsia="zh-CN"/>
        </w:rPr>
      </w:pPr>
      <w:r>
        <w:rPr>
          <w:rFonts w:ascii="仿宋" w:eastAsia="仿宋" w:hAnsi="仿宋" w:hint="eastAsia"/>
          <w:sz w:val="28"/>
          <w:szCs w:val="28"/>
          <w:lang w:eastAsia="zh-CN"/>
        </w:rPr>
        <w:t>年   月   日</w:t>
      </w:r>
    </w:p>
    <w:p w14:paraId="540F46A2" w14:textId="77777777" w:rsidR="00CB0B90" w:rsidRDefault="00CB0B90">
      <w:pPr>
        <w:spacing w:line="560" w:lineRule="exact"/>
        <w:rPr>
          <w:rFonts w:ascii="仿宋" w:eastAsia="仿宋" w:hAnsi="仿宋" w:hint="eastAsia"/>
          <w:sz w:val="28"/>
          <w:szCs w:val="28"/>
          <w:lang w:eastAsia="zh-CN"/>
        </w:rPr>
      </w:pPr>
    </w:p>
    <w:p w14:paraId="69159DF9" w14:textId="77777777" w:rsidR="00CB0B90" w:rsidRDefault="00CB0B90">
      <w:pPr>
        <w:spacing w:line="560" w:lineRule="exact"/>
        <w:rPr>
          <w:rFonts w:ascii="仿宋" w:eastAsia="仿宋" w:hAnsi="仿宋" w:hint="eastAsia"/>
          <w:sz w:val="28"/>
          <w:szCs w:val="28"/>
          <w:lang w:eastAsia="zh-CN"/>
        </w:rPr>
      </w:pPr>
    </w:p>
    <w:p w14:paraId="7D5A5396" w14:textId="77777777" w:rsidR="00CB0B90" w:rsidRDefault="00000000">
      <w:pPr>
        <w:spacing w:line="560" w:lineRule="exact"/>
        <w:rPr>
          <w:rFonts w:ascii="仿宋" w:eastAsia="仿宋" w:hAnsi="仿宋" w:hint="eastAsia"/>
          <w:sz w:val="28"/>
          <w:szCs w:val="28"/>
          <w:lang w:eastAsia="zh-CN"/>
        </w:rPr>
      </w:pPr>
      <w:r>
        <w:rPr>
          <w:rFonts w:ascii="仿宋" w:eastAsia="仿宋" w:hAnsi="仿宋" w:hint="eastAsia"/>
          <w:sz w:val="28"/>
          <w:szCs w:val="28"/>
          <w:lang w:eastAsia="zh-CN"/>
        </w:rPr>
        <w:t>（</w:t>
      </w:r>
      <w:r>
        <w:rPr>
          <w:rFonts w:ascii="仿宋" w:eastAsia="仿宋" w:hAnsi="仿宋" w:hint="eastAsia"/>
          <w:b/>
          <w:sz w:val="28"/>
          <w:szCs w:val="28"/>
          <w:lang w:eastAsia="zh-CN"/>
        </w:rPr>
        <w:t>附：</w:t>
      </w:r>
      <w:r>
        <w:rPr>
          <w:rFonts w:ascii="仿宋" w:eastAsia="仿宋" w:hAnsi="仿宋" w:hint="eastAsia"/>
          <w:sz w:val="28"/>
          <w:szCs w:val="28"/>
          <w:lang w:eastAsia="zh-CN"/>
        </w:rPr>
        <w:t>资质复印件）</w:t>
      </w:r>
    </w:p>
    <w:p w14:paraId="693802AD" w14:textId="77777777" w:rsidR="00CB0B90" w:rsidRDefault="00CB0B90">
      <w:pPr>
        <w:spacing w:line="560" w:lineRule="exact"/>
        <w:rPr>
          <w:rFonts w:ascii="仿宋" w:eastAsia="仿宋" w:hAnsi="仿宋" w:hint="eastAsia"/>
          <w:sz w:val="28"/>
          <w:szCs w:val="28"/>
          <w:lang w:eastAsia="zh-CN"/>
        </w:rPr>
        <w:sectPr w:rsidR="00CB0B90">
          <w:pgSz w:w="11906" w:h="16838"/>
          <w:pgMar w:top="1418" w:right="1418" w:bottom="1418" w:left="1134" w:header="851" w:footer="992" w:gutter="0"/>
          <w:cols w:space="720"/>
          <w:docGrid w:type="linesAndChars" w:linePitch="285"/>
        </w:sectPr>
      </w:pPr>
    </w:p>
    <w:p w14:paraId="43C6367F" w14:textId="77777777" w:rsidR="00CB0B90" w:rsidRDefault="00000000">
      <w:pPr>
        <w:spacing w:line="560" w:lineRule="exact"/>
        <w:jc w:val="center"/>
        <w:rPr>
          <w:rFonts w:ascii="仿宋" w:eastAsia="仿宋" w:hAnsi="仿宋" w:hint="eastAsia"/>
          <w:b/>
          <w:bCs/>
          <w:sz w:val="44"/>
          <w:szCs w:val="44"/>
          <w:lang w:eastAsia="zh-CN"/>
        </w:rPr>
      </w:pPr>
      <w:r>
        <w:rPr>
          <w:rFonts w:ascii="仿宋" w:eastAsia="仿宋" w:hAnsi="仿宋" w:hint="eastAsia"/>
          <w:b/>
          <w:bCs/>
          <w:sz w:val="44"/>
          <w:szCs w:val="44"/>
          <w:lang w:eastAsia="zh-CN"/>
        </w:rPr>
        <w:lastRenderedPageBreak/>
        <w:t>三、投标单位情况表</w:t>
      </w:r>
    </w:p>
    <w:p w14:paraId="26258359" w14:textId="77777777" w:rsidR="00CB0B90" w:rsidRDefault="00000000">
      <w:pPr>
        <w:spacing w:line="560" w:lineRule="exact"/>
        <w:rPr>
          <w:rFonts w:ascii="仿宋" w:eastAsia="仿宋" w:hAnsi="仿宋" w:hint="eastAsia"/>
          <w:b/>
          <w:bCs/>
          <w:sz w:val="28"/>
          <w:szCs w:val="28"/>
          <w:lang w:eastAsia="zh-CN"/>
        </w:rPr>
      </w:pPr>
      <w:r>
        <w:rPr>
          <w:rFonts w:ascii="仿宋" w:eastAsia="仿宋" w:hAnsi="仿宋" w:hint="eastAsia"/>
          <w:b/>
          <w:bCs/>
          <w:sz w:val="28"/>
          <w:szCs w:val="28"/>
          <w:lang w:eastAsia="zh-CN"/>
        </w:rPr>
        <w:t>1、投标单位基本情况及组织机构</w:t>
      </w:r>
    </w:p>
    <w:p w14:paraId="082CC5AD" w14:textId="77777777" w:rsidR="00CB0B90" w:rsidRDefault="00000000">
      <w:pPr>
        <w:numPr>
          <w:ilvl w:val="0"/>
          <w:numId w:val="1"/>
        </w:numPr>
        <w:spacing w:line="560" w:lineRule="exact"/>
        <w:rPr>
          <w:rFonts w:ascii="仿宋" w:eastAsia="仿宋" w:hAnsi="仿宋" w:hint="eastAsia"/>
          <w:sz w:val="28"/>
          <w:szCs w:val="28"/>
        </w:rPr>
      </w:pPr>
      <w:r>
        <w:rPr>
          <w:rFonts w:ascii="仿宋" w:eastAsia="仿宋" w:hAnsi="仿宋" w:hint="eastAsia"/>
          <w:sz w:val="28"/>
          <w:szCs w:val="28"/>
        </w:rPr>
        <w:t>单位简况</w:t>
      </w:r>
    </w:p>
    <w:p w14:paraId="38A8373E" w14:textId="77777777" w:rsidR="00CB0B90" w:rsidRDefault="00000000">
      <w:pPr>
        <w:numPr>
          <w:ilvl w:val="0"/>
          <w:numId w:val="1"/>
        </w:numPr>
        <w:spacing w:line="560" w:lineRule="exact"/>
        <w:rPr>
          <w:rFonts w:ascii="仿宋" w:eastAsia="仿宋" w:hAnsi="仿宋" w:hint="eastAsia"/>
          <w:sz w:val="28"/>
          <w:szCs w:val="28"/>
        </w:rPr>
      </w:pPr>
      <w:r>
        <w:rPr>
          <w:rFonts w:ascii="仿宋" w:eastAsia="仿宋" w:hAnsi="仿宋" w:hint="eastAsia"/>
          <w:sz w:val="28"/>
          <w:szCs w:val="28"/>
        </w:rPr>
        <w:t>单位组织机构</w:t>
      </w:r>
    </w:p>
    <w:p w14:paraId="285C249C" w14:textId="77777777" w:rsidR="00CB0B90" w:rsidRDefault="00000000">
      <w:pPr>
        <w:numPr>
          <w:ilvl w:val="0"/>
          <w:numId w:val="1"/>
        </w:numPr>
        <w:spacing w:line="560" w:lineRule="exact"/>
        <w:rPr>
          <w:rFonts w:ascii="仿宋" w:eastAsia="仿宋" w:hAnsi="仿宋" w:hint="eastAsia"/>
          <w:sz w:val="28"/>
          <w:szCs w:val="28"/>
          <w:lang w:eastAsia="zh-CN"/>
        </w:rPr>
      </w:pPr>
      <w:r>
        <w:rPr>
          <w:rFonts w:ascii="仿宋" w:eastAsia="仿宋" w:hAnsi="仿宋" w:hint="eastAsia"/>
          <w:sz w:val="28"/>
          <w:szCs w:val="28"/>
          <w:lang w:eastAsia="zh-CN"/>
        </w:rPr>
        <w:t>单位设备总数，设备情况及人员配备</w:t>
      </w:r>
    </w:p>
    <w:p w14:paraId="71F53B67" w14:textId="77777777" w:rsidR="00CB0B90" w:rsidRDefault="00000000">
      <w:pPr>
        <w:spacing w:line="560" w:lineRule="exact"/>
        <w:rPr>
          <w:rFonts w:ascii="仿宋" w:eastAsia="仿宋" w:hAnsi="仿宋" w:hint="eastAsia"/>
          <w:b/>
          <w:bCs/>
          <w:sz w:val="28"/>
          <w:szCs w:val="28"/>
          <w:lang w:eastAsia="zh-CN"/>
        </w:rPr>
      </w:pPr>
      <w:r>
        <w:rPr>
          <w:rFonts w:ascii="仿宋" w:eastAsia="仿宋" w:hAnsi="仿宋" w:hint="eastAsia"/>
          <w:b/>
          <w:bCs/>
          <w:sz w:val="28"/>
          <w:szCs w:val="28"/>
          <w:lang w:eastAsia="zh-CN"/>
        </w:rPr>
        <w:t>2、提供招标年度上一年年末经审计的财务报告</w:t>
      </w:r>
    </w:p>
    <w:p w14:paraId="67F4CA3D" w14:textId="77777777" w:rsidR="00CB0B90" w:rsidRDefault="00000000">
      <w:pPr>
        <w:spacing w:line="560" w:lineRule="exact"/>
        <w:rPr>
          <w:rFonts w:ascii="仿宋" w:eastAsia="仿宋" w:hAnsi="仿宋" w:hint="eastAsia"/>
          <w:b/>
          <w:bCs/>
          <w:sz w:val="28"/>
          <w:szCs w:val="28"/>
          <w:lang w:eastAsia="zh-CN"/>
        </w:rPr>
      </w:pPr>
      <w:r>
        <w:rPr>
          <w:rFonts w:ascii="仿宋" w:eastAsia="仿宋" w:hAnsi="仿宋" w:hint="eastAsia"/>
          <w:b/>
          <w:bCs/>
          <w:sz w:val="28"/>
          <w:szCs w:val="28"/>
          <w:lang w:eastAsia="zh-CN"/>
        </w:rPr>
        <w:t>3、生产台账表</w:t>
      </w:r>
    </w:p>
    <w:p w14:paraId="34FF6EB0" w14:textId="77777777" w:rsidR="00CB0B90" w:rsidRDefault="00000000">
      <w:pPr>
        <w:spacing w:line="560" w:lineRule="exact"/>
        <w:rPr>
          <w:rFonts w:ascii="仿宋" w:eastAsia="仿宋" w:hAnsi="仿宋" w:hint="eastAsia"/>
          <w:b/>
          <w:bCs/>
          <w:sz w:val="28"/>
          <w:szCs w:val="28"/>
          <w:lang w:eastAsia="zh-CN"/>
        </w:rPr>
      </w:pPr>
      <w:r>
        <w:rPr>
          <w:rFonts w:ascii="仿宋" w:eastAsia="仿宋" w:hAnsi="仿宋" w:hint="eastAsia"/>
          <w:b/>
          <w:bCs/>
          <w:sz w:val="28"/>
          <w:szCs w:val="28"/>
          <w:lang w:eastAsia="zh-CN"/>
        </w:rPr>
        <w:t>4、</w:t>
      </w:r>
      <w:r>
        <w:rPr>
          <w:rFonts w:ascii="仿宋" w:eastAsia="仿宋" w:hAnsi="仿宋"/>
          <w:b/>
          <w:bCs/>
          <w:sz w:val="28"/>
          <w:szCs w:val="28"/>
          <w:lang w:eastAsia="zh-CN"/>
        </w:rPr>
        <w:t>企业获得各种荣誉证明；履约信用证明；其他重要的证书及资质文件。</w:t>
      </w:r>
    </w:p>
    <w:p w14:paraId="46461853" w14:textId="77777777" w:rsidR="00CB0B90" w:rsidRDefault="00CB0B90">
      <w:pPr>
        <w:spacing w:line="560" w:lineRule="exact"/>
        <w:rPr>
          <w:rFonts w:ascii="仿宋" w:eastAsia="仿宋" w:hAnsi="仿宋" w:hint="eastAsia"/>
          <w:sz w:val="28"/>
          <w:szCs w:val="28"/>
          <w:lang w:eastAsia="zh-CN"/>
        </w:rPr>
      </w:pPr>
    </w:p>
    <w:p w14:paraId="0A1FFF73" w14:textId="77777777" w:rsidR="00CB0B90" w:rsidRDefault="00CB0B90">
      <w:pPr>
        <w:spacing w:line="560" w:lineRule="exact"/>
        <w:rPr>
          <w:rFonts w:ascii="仿宋" w:eastAsia="仿宋" w:hAnsi="仿宋" w:hint="eastAsia"/>
          <w:sz w:val="28"/>
          <w:szCs w:val="28"/>
          <w:lang w:eastAsia="zh-CN"/>
        </w:rPr>
      </w:pPr>
    </w:p>
    <w:p w14:paraId="08978359" w14:textId="77777777" w:rsidR="00CB0B90" w:rsidRDefault="00CB0B90">
      <w:pPr>
        <w:spacing w:line="560" w:lineRule="exact"/>
        <w:rPr>
          <w:rFonts w:ascii="仿宋" w:eastAsia="仿宋" w:hAnsi="仿宋" w:hint="eastAsia"/>
          <w:sz w:val="28"/>
          <w:szCs w:val="28"/>
          <w:lang w:eastAsia="zh-CN"/>
        </w:rPr>
      </w:pPr>
    </w:p>
    <w:p w14:paraId="37969306" w14:textId="77777777" w:rsidR="00CB0B90" w:rsidRDefault="00CB0B90">
      <w:pPr>
        <w:spacing w:line="560" w:lineRule="exact"/>
        <w:rPr>
          <w:rFonts w:ascii="仿宋" w:eastAsia="仿宋" w:hAnsi="仿宋" w:hint="eastAsia"/>
          <w:b/>
          <w:sz w:val="28"/>
          <w:szCs w:val="28"/>
          <w:lang w:eastAsia="zh-CN"/>
        </w:rPr>
      </w:pPr>
    </w:p>
    <w:p w14:paraId="26930EAB" w14:textId="77777777" w:rsidR="00CB0B90" w:rsidRDefault="00CB0B90">
      <w:pPr>
        <w:spacing w:line="560" w:lineRule="exact"/>
        <w:rPr>
          <w:rFonts w:ascii="仿宋" w:eastAsia="仿宋" w:hAnsi="仿宋" w:hint="eastAsia"/>
          <w:b/>
          <w:sz w:val="28"/>
          <w:szCs w:val="28"/>
          <w:lang w:eastAsia="zh-CN"/>
        </w:rPr>
      </w:pPr>
    </w:p>
    <w:p w14:paraId="72A68684" w14:textId="77777777" w:rsidR="00CB0B90" w:rsidRDefault="00CB0B90">
      <w:pPr>
        <w:spacing w:line="560" w:lineRule="exact"/>
        <w:jc w:val="center"/>
        <w:rPr>
          <w:rFonts w:ascii="仿宋" w:eastAsia="仿宋" w:hAnsi="仿宋" w:hint="eastAsia"/>
          <w:b/>
          <w:sz w:val="28"/>
          <w:szCs w:val="28"/>
          <w:lang w:eastAsia="zh-CN"/>
        </w:rPr>
      </w:pPr>
    </w:p>
    <w:p w14:paraId="79837255" w14:textId="77777777" w:rsidR="00CB0B90" w:rsidRDefault="00CB0B90">
      <w:pPr>
        <w:spacing w:line="560" w:lineRule="exact"/>
        <w:jc w:val="center"/>
        <w:rPr>
          <w:rFonts w:ascii="仿宋" w:eastAsia="仿宋" w:hAnsi="仿宋" w:hint="eastAsia"/>
          <w:b/>
          <w:sz w:val="28"/>
          <w:szCs w:val="28"/>
          <w:lang w:eastAsia="zh-CN"/>
        </w:rPr>
      </w:pPr>
    </w:p>
    <w:p w14:paraId="42C614CD" w14:textId="77777777" w:rsidR="00CB0B90" w:rsidRDefault="00CB0B90">
      <w:pPr>
        <w:spacing w:line="560" w:lineRule="exact"/>
        <w:jc w:val="center"/>
        <w:rPr>
          <w:rFonts w:ascii="仿宋" w:eastAsia="仿宋" w:hAnsi="仿宋" w:hint="eastAsia"/>
          <w:b/>
          <w:sz w:val="28"/>
          <w:szCs w:val="28"/>
          <w:lang w:eastAsia="zh-CN"/>
        </w:rPr>
      </w:pPr>
    </w:p>
    <w:p w14:paraId="4418C1EE" w14:textId="77777777" w:rsidR="00CB0B90" w:rsidRDefault="00CB0B90">
      <w:pPr>
        <w:spacing w:line="560" w:lineRule="exact"/>
        <w:jc w:val="center"/>
        <w:rPr>
          <w:rFonts w:ascii="仿宋" w:eastAsia="仿宋" w:hAnsi="仿宋" w:hint="eastAsia"/>
          <w:b/>
          <w:sz w:val="28"/>
          <w:szCs w:val="28"/>
          <w:lang w:eastAsia="zh-CN"/>
        </w:rPr>
      </w:pPr>
    </w:p>
    <w:p w14:paraId="04D4AFEA" w14:textId="77777777" w:rsidR="00CB0B90" w:rsidRDefault="00CB0B90">
      <w:pPr>
        <w:spacing w:line="560" w:lineRule="exact"/>
        <w:jc w:val="center"/>
        <w:rPr>
          <w:rFonts w:ascii="仿宋" w:eastAsia="仿宋" w:hAnsi="仿宋" w:hint="eastAsia"/>
          <w:b/>
          <w:sz w:val="28"/>
          <w:szCs w:val="28"/>
          <w:lang w:eastAsia="zh-CN"/>
        </w:rPr>
      </w:pPr>
    </w:p>
    <w:p w14:paraId="6E6D5F6C" w14:textId="77777777" w:rsidR="00CB0B90" w:rsidRDefault="00CB0B90">
      <w:pPr>
        <w:spacing w:line="560" w:lineRule="exact"/>
        <w:jc w:val="center"/>
        <w:rPr>
          <w:rFonts w:ascii="仿宋" w:eastAsia="仿宋" w:hAnsi="仿宋" w:hint="eastAsia"/>
          <w:b/>
          <w:sz w:val="28"/>
          <w:szCs w:val="28"/>
          <w:lang w:eastAsia="zh-CN"/>
        </w:rPr>
      </w:pPr>
    </w:p>
    <w:p w14:paraId="74F2B402" w14:textId="77777777" w:rsidR="00CB0B90" w:rsidRDefault="00CB0B90">
      <w:pPr>
        <w:spacing w:line="560" w:lineRule="exact"/>
        <w:jc w:val="center"/>
        <w:rPr>
          <w:rFonts w:ascii="仿宋" w:eastAsia="仿宋" w:hAnsi="仿宋" w:hint="eastAsia"/>
          <w:b/>
          <w:sz w:val="28"/>
          <w:szCs w:val="28"/>
          <w:lang w:eastAsia="zh-CN"/>
        </w:rPr>
      </w:pPr>
    </w:p>
    <w:p w14:paraId="1DF0A1A5" w14:textId="77777777" w:rsidR="00CB0B90" w:rsidRDefault="00CB0B90">
      <w:pPr>
        <w:spacing w:line="560" w:lineRule="exact"/>
        <w:jc w:val="center"/>
        <w:rPr>
          <w:rFonts w:ascii="仿宋" w:eastAsia="仿宋" w:hAnsi="仿宋" w:hint="eastAsia"/>
          <w:b/>
          <w:sz w:val="28"/>
          <w:szCs w:val="28"/>
          <w:lang w:eastAsia="zh-CN"/>
        </w:rPr>
      </w:pPr>
    </w:p>
    <w:p w14:paraId="33760697" w14:textId="77777777" w:rsidR="00CB0B90" w:rsidRDefault="00CB0B90">
      <w:pPr>
        <w:spacing w:line="560" w:lineRule="exact"/>
        <w:jc w:val="center"/>
        <w:rPr>
          <w:rFonts w:ascii="仿宋" w:eastAsia="仿宋" w:hAnsi="仿宋" w:hint="eastAsia"/>
          <w:b/>
          <w:sz w:val="28"/>
          <w:szCs w:val="28"/>
          <w:lang w:eastAsia="zh-CN"/>
        </w:rPr>
      </w:pPr>
    </w:p>
    <w:p w14:paraId="2F9DDD4A" w14:textId="77777777" w:rsidR="00CB0B90" w:rsidRDefault="00CB0B90">
      <w:pPr>
        <w:spacing w:line="560" w:lineRule="exact"/>
        <w:jc w:val="center"/>
        <w:rPr>
          <w:rFonts w:ascii="仿宋" w:eastAsia="仿宋" w:hAnsi="仿宋" w:hint="eastAsia"/>
          <w:b/>
          <w:sz w:val="28"/>
          <w:szCs w:val="28"/>
          <w:lang w:eastAsia="zh-CN"/>
        </w:rPr>
      </w:pPr>
    </w:p>
    <w:p w14:paraId="5C060FCB" w14:textId="77777777" w:rsidR="00CB0B90" w:rsidRDefault="00CB0B90">
      <w:pPr>
        <w:spacing w:line="560" w:lineRule="exact"/>
        <w:ind w:left="36" w:right="31" w:firstLine="559"/>
        <w:rPr>
          <w:rFonts w:ascii="仿宋" w:eastAsia="仿宋" w:hAnsi="仿宋" w:cs="仿宋" w:hint="eastAsia"/>
          <w:sz w:val="28"/>
          <w:szCs w:val="28"/>
          <w:lang w:eastAsia="zh-CN"/>
        </w:rPr>
      </w:pPr>
    </w:p>
    <w:sectPr w:rsidR="00CB0B90">
      <w:footerReference w:type="default" r:id="rId11"/>
      <w:pgSz w:w="11907" w:h="16839"/>
      <w:pgMar w:top="1431" w:right="1785" w:bottom="1357" w:left="1785" w:header="0" w:footer="11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714CB" w14:textId="77777777" w:rsidR="00DC398C" w:rsidRDefault="00DC398C">
      <w:r>
        <w:separator/>
      </w:r>
    </w:p>
  </w:endnote>
  <w:endnote w:type="continuationSeparator" w:id="0">
    <w:p w14:paraId="66A04510" w14:textId="77777777" w:rsidR="00DC398C" w:rsidRDefault="00DC3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Noto Sans SC DemiLight">
    <w:panose1 w:val="020B0200000000000000"/>
    <w:charset w:val="86"/>
    <w:family w:val="swiss"/>
    <w:pitch w:val="variable"/>
    <w:sig w:usb0="20000287" w:usb1="2ADF3C10" w:usb2="00000016" w:usb3="00000000" w:csb0="00060107"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88DB7" w14:textId="77777777" w:rsidR="00CB0B90" w:rsidRDefault="00000000">
    <w:pPr>
      <w:spacing w:line="174" w:lineRule="auto"/>
      <w:ind w:left="4154"/>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CFD42" w14:textId="77777777" w:rsidR="00CB0B90" w:rsidRDefault="00000000">
    <w:pPr>
      <w:spacing w:line="174" w:lineRule="auto"/>
      <w:ind w:left="4108"/>
      <w:rPr>
        <w:rFonts w:ascii="Times New Roman" w:eastAsia="Times New Roman" w:hAnsi="Times New Roman" w:cs="Times New Roman"/>
        <w:sz w:val="18"/>
        <w:szCs w:val="18"/>
      </w:rPr>
    </w:pPr>
    <w:r>
      <w:rPr>
        <w:rFonts w:ascii="Times New Roman" w:eastAsia="Times New Roman" w:hAnsi="Times New Roman" w:cs="Times New Roman"/>
        <w:spacing w:val="-5"/>
        <w:sz w:val="18"/>
        <w:szCs w:val="18"/>
      </w:rPr>
      <w:t>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205B7" w14:textId="77777777" w:rsidR="00CB0B90" w:rsidRDefault="00000000">
    <w:pPr>
      <w:spacing w:line="174" w:lineRule="auto"/>
      <w:ind w:left="4082"/>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40922" w14:textId="77777777" w:rsidR="00DC398C" w:rsidRDefault="00DC398C">
      <w:r>
        <w:separator/>
      </w:r>
    </w:p>
  </w:footnote>
  <w:footnote w:type="continuationSeparator" w:id="0">
    <w:p w14:paraId="364EF728" w14:textId="77777777" w:rsidR="00DC398C" w:rsidRDefault="00DC3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8B24EC"/>
    <w:multiLevelType w:val="singleLevel"/>
    <w:tmpl w:val="578B24EC"/>
    <w:lvl w:ilvl="0">
      <w:start w:val="1"/>
      <w:numFmt w:val="decimal"/>
      <w:lvlText w:val="（%1）"/>
      <w:lvlJc w:val="left"/>
      <w:pPr>
        <w:tabs>
          <w:tab w:val="left" w:pos="1260"/>
        </w:tabs>
        <w:ind w:left="1260" w:hanging="705"/>
      </w:pPr>
    </w:lvl>
  </w:abstractNum>
  <w:num w:numId="1" w16cid:durableId="12597991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420"/>
  <w:characterSpacingControl w:val="doNotCompres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903"/>
    <w:rsid w:val="0003543B"/>
    <w:rsid w:val="000750BC"/>
    <w:rsid w:val="000E325E"/>
    <w:rsid w:val="000F2F6B"/>
    <w:rsid w:val="0021044B"/>
    <w:rsid w:val="002A1B65"/>
    <w:rsid w:val="002B1F68"/>
    <w:rsid w:val="002E6C0E"/>
    <w:rsid w:val="003E3440"/>
    <w:rsid w:val="004134B4"/>
    <w:rsid w:val="004C31C5"/>
    <w:rsid w:val="005823C8"/>
    <w:rsid w:val="005C2CEF"/>
    <w:rsid w:val="00614A32"/>
    <w:rsid w:val="006203E2"/>
    <w:rsid w:val="00630AEC"/>
    <w:rsid w:val="006A495A"/>
    <w:rsid w:val="006B35BD"/>
    <w:rsid w:val="006E5C5D"/>
    <w:rsid w:val="00812C43"/>
    <w:rsid w:val="00816C76"/>
    <w:rsid w:val="00861ABD"/>
    <w:rsid w:val="008715AA"/>
    <w:rsid w:val="00911903"/>
    <w:rsid w:val="009215D8"/>
    <w:rsid w:val="00A01FAF"/>
    <w:rsid w:val="00A23FA4"/>
    <w:rsid w:val="00A50A17"/>
    <w:rsid w:val="00A70C97"/>
    <w:rsid w:val="00AC0558"/>
    <w:rsid w:val="00AD11DB"/>
    <w:rsid w:val="00B7534E"/>
    <w:rsid w:val="00B917EF"/>
    <w:rsid w:val="00BB1E91"/>
    <w:rsid w:val="00BF168F"/>
    <w:rsid w:val="00C3478E"/>
    <w:rsid w:val="00C67C23"/>
    <w:rsid w:val="00C94C96"/>
    <w:rsid w:val="00C96C2D"/>
    <w:rsid w:val="00CB0B90"/>
    <w:rsid w:val="00D8579A"/>
    <w:rsid w:val="00D91429"/>
    <w:rsid w:val="00DC398C"/>
    <w:rsid w:val="00DE734F"/>
    <w:rsid w:val="00DE781D"/>
    <w:rsid w:val="00F173DD"/>
    <w:rsid w:val="08241187"/>
    <w:rsid w:val="0A5F1F08"/>
    <w:rsid w:val="13893C35"/>
    <w:rsid w:val="13DE19E6"/>
    <w:rsid w:val="16302145"/>
    <w:rsid w:val="187D53EA"/>
    <w:rsid w:val="2BEF61A7"/>
    <w:rsid w:val="38752AF6"/>
    <w:rsid w:val="3B4C20AD"/>
    <w:rsid w:val="427D1F4B"/>
    <w:rsid w:val="4B983D0E"/>
    <w:rsid w:val="55FC09C0"/>
    <w:rsid w:val="64902C57"/>
    <w:rsid w:val="67AF25ED"/>
    <w:rsid w:val="6B7121E8"/>
    <w:rsid w:val="764A782F"/>
    <w:rsid w:val="7BA46C4D"/>
    <w:rsid w:val="7BD213FD"/>
    <w:rsid w:val="7CAB5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695243"/>
  <w15:docId w15:val="{8BDAA84E-F368-4524-AE72-7834B71A0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paragraph" w:styleId="1">
    <w:name w:val="heading 1"/>
    <w:basedOn w:val="a"/>
    <w:next w:val="a"/>
    <w:qFormat/>
    <w:pPr>
      <w:keepNext/>
      <w:tabs>
        <w:tab w:val="left" w:pos="420"/>
        <w:tab w:val="left" w:pos="1050"/>
      </w:tabs>
      <w:ind w:firstLine="567"/>
      <w:jc w:val="center"/>
      <w:outlineLvl w:val="0"/>
    </w:pPr>
    <w:rPr>
      <w:rFonts w:ascii="仿宋_GB2312" w:eastAsia="黑体"/>
      <w:b/>
      <w:sz w:val="32"/>
      <w:szCs w:val="20"/>
    </w:rPr>
  </w:style>
  <w:style w:type="paragraph" w:styleId="2">
    <w:name w:val="heading 2"/>
    <w:basedOn w:val="a"/>
    <w:next w:val="a"/>
    <w:qFormat/>
    <w:pPr>
      <w:spacing w:line="400" w:lineRule="exact"/>
      <w:ind w:firstLineChars="90" w:firstLine="90"/>
      <w:outlineLvl w:val="1"/>
    </w:pPr>
    <w:rPr>
      <w:rFonts w:ascii="宋体" w:hAnsi="宋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style>
  <w:style w:type="paragraph" w:styleId="a4">
    <w:name w:val="footer"/>
    <w:basedOn w:val="a"/>
    <w:uiPriority w:val="99"/>
    <w:qFormat/>
    <w:pPr>
      <w:tabs>
        <w:tab w:val="center" w:pos="4153"/>
        <w:tab w:val="right" w:pos="8306"/>
      </w:tabs>
    </w:pPr>
    <w:rPr>
      <w:sz w:val="18"/>
      <w:szCs w:val="18"/>
    </w:rPr>
  </w:style>
  <w:style w:type="paragraph" w:styleId="a5">
    <w:name w:val="Normal (Web)"/>
    <w:basedOn w:val="a"/>
    <w:qFormat/>
    <w:pPr>
      <w:spacing w:before="100" w:beforeAutospacing="1" w:after="100" w:afterAutospacing="1"/>
    </w:pPr>
    <w:rPr>
      <w:rFonts w:ascii="宋体" w:hAnsi="宋体"/>
      <w:sz w:val="18"/>
      <w:szCs w:val="18"/>
    </w:rPr>
  </w:style>
  <w:style w:type="table" w:styleId="a6">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7">
    <w:name w:val="page number"/>
    <w:basedOn w:val="a0"/>
    <w:qFormat/>
  </w:style>
  <w:style w:type="character" w:styleId="a8">
    <w:name w:val="Hyperlink"/>
    <w:basedOn w:val="a0"/>
    <w:uiPriority w:val="99"/>
    <w:unhideWhenUsed/>
    <w:qFormat/>
    <w:rPr>
      <w:color w:val="0000FF"/>
      <w:u w:val="single"/>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仿宋" w:eastAsia="仿宋" w:hAnsi="仿宋" w:cs="仿宋"/>
    </w:rPr>
  </w:style>
  <w:style w:type="paragraph" w:customStyle="1" w:styleId="13">
    <w:name w:val="样式 普通(网站) + 小四 自动设置 行距: 多倍行距 1.3 字行"/>
    <w:basedOn w:val="a5"/>
    <w:qFormat/>
    <w:pPr>
      <w:spacing w:before="0" w:beforeAutospacing="0" w:after="0" w:afterAutospacing="0" w:line="360" w:lineRule="auto"/>
    </w:pPr>
    <w:rPr>
      <w:rFonts w:cs="宋体"/>
      <w:color w:val="auto"/>
      <w:sz w:val="24"/>
      <w:szCs w:val="20"/>
    </w:rPr>
  </w:style>
  <w:style w:type="paragraph" w:customStyle="1" w:styleId="130">
    <w:name w:val="样式 普通(网站) + 行距: 多倍行距 1.3 字行"/>
    <w:basedOn w:val="a5"/>
    <w:qFormat/>
    <w:pPr>
      <w:spacing w:before="0" w:beforeAutospacing="0" w:after="0" w:afterAutospacing="0" w:line="360" w:lineRule="auto"/>
    </w:pPr>
    <w:rPr>
      <w:rFonts w:cs="宋体"/>
      <w:szCs w:val="20"/>
    </w:rPr>
  </w:style>
  <w:style w:type="character" w:styleId="a9">
    <w:name w:val="Placeholder Text"/>
    <w:basedOn w:val="a0"/>
    <w:uiPriority w:val="99"/>
    <w:unhideWhenUsed/>
    <w:qFormat/>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ztzyxxjgw@163.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2FAC7-3F58-4890-920B-4256FDF9D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14</Pages>
  <Words>2239</Words>
  <Characters>2396</Characters>
  <Application>Microsoft Office Word</Application>
  <DocSecurity>0</DocSecurity>
  <Lines>199</Lines>
  <Paragraphs>178</Paragraphs>
  <ScaleCrop>false</ScaleCrop>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null</dc:creator>
  <cp:lastModifiedBy>hw li</cp:lastModifiedBy>
  <cp:revision>11</cp:revision>
  <dcterms:created xsi:type="dcterms:W3CDTF">2025-07-10T02:49:00Z</dcterms:created>
  <dcterms:modified xsi:type="dcterms:W3CDTF">2025-08-02T08:12:00Z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2024-12-27T16:37:34Z</vt:filetime>
  </property>
  <property fmtid="{D5CDD505-2E9C-101B-9397-08002B2CF9AE}" pid="4" name="KSOTemplateDocerSaveRecord">
    <vt:lpwstr>eyJoZGlkIjoiMzI1NjQxZTcxNGJkMGMzZDNkOTE0Y2ZmMjBhMmY3ZmIiLCJ1c2VySWQiOiI2MDc4Mjc3OTEifQ==</vt:lpwstr>
  </property>
  <property fmtid="{D5CDD505-2E9C-101B-9397-08002B2CF9AE}" pid="5" name="KSOProductBuildVer">
    <vt:lpwstr>2052-12.1.0.21915</vt:lpwstr>
  </property>
  <property fmtid="{D5CDD505-2E9C-101B-9397-08002B2CF9AE}" pid="6" name="ICV">
    <vt:lpwstr>57ADB6C0BA95444D9BDFD3291C2A37B5_13</vt:lpwstr>
  </property>
</Properties>
</file>